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5639" w14:textId="3E7C632E" w:rsidR="00C76E97" w:rsidRPr="00C76E97" w:rsidRDefault="005E226A" w:rsidP="00C76E97">
      <w:pPr>
        <w:rPr>
          <w:b/>
          <w:bCs/>
        </w:rPr>
      </w:pPr>
      <w:r w:rsidRPr="005E226A">
        <w:rPr>
          <w:b/>
          <w:bCs/>
        </w:rPr>
        <w:t>FreeSpace 360P Series II altavoz ambiental para paisajismo</w:t>
      </w:r>
    </w:p>
    <w:p w14:paraId="00B34BB1" w14:textId="77777777" w:rsidR="005E226A" w:rsidRPr="005E226A" w:rsidRDefault="005E226A" w:rsidP="005E226A">
      <w:pPr>
        <w:rPr>
          <w:sz w:val="20"/>
          <w:szCs w:val="20"/>
        </w:rPr>
      </w:pPr>
      <w:r w:rsidRPr="005E226A">
        <w:rPr>
          <w:sz w:val="20"/>
          <w:szCs w:val="20"/>
        </w:rPr>
        <w:t>ESPECIFICACIONES PARA ARQUITECTOS E INGENIEROS</w:t>
      </w:r>
    </w:p>
    <w:p w14:paraId="796B7062" w14:textId="5BDAEE65" w:rsidR="005E226A" w:rsidRPr="005E226A" w:rsidRDefault="005E226A" w:rsidP="005E226A">
      <w:pPr>
        <w:rPr>
          <w:sz w:val="20"/>
          <w:szCs w:val="20"/>
        </w:rPr>
      </w:pPr>
      <w:r>
        <w:rPr>
          <w:sz w:val="20"/>
          <w:szCs w:val="20"/>
        </w:rPr>
        <w:t>JULIO</w:t>
      </w:r>
      <w:r w:rsidRPr="005E226A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</w:p>
    <w:p w14:paraId="29C34A74" w14:textId="7C5BBC4F" w:rsidR="005E226A" w:rsidRDefault="005E226A" w:rsidP="005E226A">
      <w:r>
        <w:t>El altavoz será un sistema de altavoces con reflexión de bajos que utiliza un driver HVC ambiental de rango completo de 114</w:t>
      </w:r>
      <w:r>
        <w:t> </w:t>
      </w:r>
      <w:r>
        <w:t>mm (4.5</w:t>
      </w:r>
      <w:r>
        <w:t> pulg.</w:t>
      </w:r>
      <w:r>
        <w:t>) montado debajo de la parte superior de la carcasa del altavoz. El driver tendrá una impedancia de 8</w:t>
      </w:r>
      <w:r>
        <w:t> </w:t>
      </w:r>
      <w:r>
        <w:rPr>
          <w:rFonts w:hint="cs"/>
        </w:rPr>
        <w:t>Ω</w:t>
      </w:r>
      <w:r>
        <w:t xml:space="preserve"> y se conectará en paralelo con un transformador (rebajador) de voltaje de línea coincidente con salidas de 10, 20, 40 u 80</w:t>
      </w:r>
      <w:r>
        <w:t> </w:t>
      </w:r>
      <w:r>
        <w:t>W.</w:t>
      </w:r>
    </w:p>
    <w:p w14:paraId="440C03E8" w14:textId="551149BC" w:rsidR="005E226A" w:rsidRDefault="005E226A" w:rsidP="005E226A">
      <w:r>
        <w:t>El altavoz tendrá un sistema de ventilación de un solo puerto, con una salida acústica continua máxima de 107</w:t>
      </w:r>
      <w:r>
        <w:t> </w:t>
      </w:r>
      <w:r>
        <w:t>dB SPL de 70</w:t>
      </w:r>
      <w:r>
        <w:t> </w:t>
      </w:r>
      <w:r>
        <w:t>Hz a 10</w:t>
      </w:r>
      <w:r>
        <w:t> </w:t>
      </w:r>
      <w:r>
        <w:t>kHz, mediante mediciones con filtro de ruido rosa para cumplir con la norma IEC 268-5, filtro pasaaltos a 60</w:t>
      </w:r>
      <w:r>
        <w:t> </w:t>
      </w:r>
      <w:r>
        <w:t>Hz, medido a 1</w:t>
      </w:r>
      <w:r>
        <w:t> </w:t>
      </w:r>
      <w:r>
        <w:t>metro en la potencia nominal del altavoz.</w:t>
      </w:r>
    </w:p>
    <w:p w14:paraId="1BFEA4DD" w14:textId="77777777" w:rsidR="005E226A" w:rsidRDefault="005E226A" w:rsidP="005E226A">
      <w:r>
        <w:t>La conexión de entrada constará de cables con tuercas para cables en un cable colocado en la base del altavoz. La dispersión nominal del altavoz será de 360° horizontal y 50° vertical.</w:t>
      </w:r>
    </w:p>
    <w:p w14:paraId="13077400" w14:textId="13469FBF" w:rsidR="005E226A" w:rsidRDefault="005E226A" w:rsidP="005E226A">
      <w:r>
        <w:t>El altavoz será el altavoz FreeSpace 360P Series II.</w:t>
      </w:r>
    </w:p>
    <w:p w14:paraId="75DF6DF0" w14:textId="77777777" w:rsidR="00C5524F" w:rsidRPr="00B510A9" w:rsidRDefault="00C5524F" w:rsidP="005E226A"/>
    <w:sectPr w:rsidR="00C5524F" w:rsidRPr="00B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BC8D" w14:textId="77777777" w:rsidR="00A510C8" w:rsidRDefault="00A510C8" w:rsidP="00583198">
      <w:pPr>
        <w:spacing w:after="0" w:line="240" w:lineRule="auto"/>
      </w:pPr>
      <w:r>
        <w:separator/>
      </w:r>
    </w:p>
  </w:endnote>
  <w:endnote w:type="continuationSeparator" w:id="0">
    <w:p w14:paraId="065C3223" w14:textId="77777777" w:rsidR="00A510C8" w:rsidRDefault="00A510C8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6AE1" w14:textId="77777777" w:rsidR="00A510C8" w:rsidRDefault="00A510C8" w:rsidP="00583198">
      <w:pPr>
        <w:spacing w:after="0" w:line="240" w:lineRule="auto"/>
      </w:pPr>
      <w:r>
        <w:separator/>
      </w:r>
    </w:p>
  </w:footnote>
  <w:footnote w:type="continuationSeparator" w:id="0">
    <w:p w14:paraId="111FCE7A" w14:textId="77777777" w:rsidR="00A510C8" w:rsidRDefault="00A510C8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C8"/>
    <w:rsid w:val="00141B8E"/>
    <w:rsid w:val="001C47E5"/>
    <w:rsid w:val="00325C5E"/>
    <w:rsid w:val="00536B3C"/>
    <w:rsid w:val="00583198"/>
    <w:rsid w:val="005E226A"/>
    <w:rsid w:val="00614DEA"/>
    <w:rsid w:val="00A10ECD"/>
    <w:rsid w:val="00A510C8"/>
    <w:rsid w:val="00A84F1A"/>
    <w:rsid w:val="00AB5905"/>
    <w:rsid w:val="00B510A9"/>
    <w:rsid w:val="00BE0325"/>
    <w:rsid w:val="00C5524F"/>
    <w:rsid w:val="00C76E9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DF4A"/>
  <w15:chartTrackingRefBased/>
  <w15:docId w15:val="{D96B47EA-C2EF-4F46-915A-103CC23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</TotalTime>
  <Pages>1</Pages>
  <Words>179</Words>
  <Characters>840</Characters>
  <DocSecurity>0</DocSecurity>
  <Lines>16</Lines>
  <Paragraphs>7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2023-07-17T16:13:00Z</dcterms:created>
  <dcterms:modified xsi:type="dcterms:W3CDTF">2023-07-17T16:14:00Z</dcterms:modified>
</cp:coreProperties>
</file>