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64BF" w14:textId="77777777" w:rsidR="0055661C" w:rsidRPr="0055661C" w:rsidRDefault="0055661C" w:rsidP="0055661C">
      <w:pPr>
        <w:rPr>
          <w:rFonts w:ascii="MYingHei_18030_C2-Bold" w:eastAsia="MYingHei_18030_C2-Bold" w:hAnsi="MYingHei_18030_C2-Bold" w:cs="MYingHei_18030_C2-Bold"/>
        </w:rPr>
      </w:pPr>
      <w:r w:rsidRPr="0055661C">
        <w:rPr>
          <w:b/>
          <w:bCs/>
        </w:rPr>
        <w:t>AMM112</w:t>
      </w:r>
      <w:r>
        <w:t xml:space="preserve"> </w:t>
      </w:r>
      <w:proofErr w:type="spellStart"/>
      <w:r w:rsidRPr="0055661C">
        <w:rPr>
          <w:rFonts w:ascii="MYingHei_18030_C2-Bold" w:eastAsia="MYingHei_18030_C2-Bold" w:hAnsi="MYingHei_18030_C2-Bold" w:cs="MYingHei_18030_C2-Bold" w:hint="eastAsia"/>
        </w:rPr>
        <w:t>多用途扬声器</w:t>
      </w:r>
      <w:proofErr w:type="spellEnd"/>
    </w:p>
    <w:p w14:paraId="013FDCAA" w14:textId="77777777" w:rsidR="0055661C" w:rsidRPr="0055661C" w:rsidRDefault="0055661C" w:rsidP="0055661C">
      <w:pPr>
        <w:rPr>
          <w:sz w:val="20"/>
          <w:szCs w:val="20"/>
        </w:rPr>
      </w:pPr>
      <w:proofErr w:type="spellStart"/>
      <w:r w:rsidRPr="0055661C">
        <w:rPr>
          <w:rFonts w:ascii="MYingHei_18030_C2-Light" w:eastAsia="MYingHei_18030_C2-Light" w:hAnsi="MYingHei_18030_C2-Light" w:cs="MS Mincho" w:hint="eastAsia"/>
          <w:sz w:val="20"/>
          <w:szCs w:val="20"/>
        </w:rPr>
        <w:t>供建筑</w:t>
      </w:r>
      <w:r w:rsidRPr="0055661C">
        <w:rPr>
          <w:rFonts w:ascii="MYingHei_18030_C2-Light" w:eastAsia="MYingHei_18030_C2-Light" w:hAnsi="MYingHei_18030_C2-Light" w:cs="PMingLiU" w:hint="eastAsia"/>
          <w:sz w:val="20"/>
          <w:szCs w:val="20"/>
        </w:rPr>
        <w:t>师和工程师阅读的产品说明</w:t>
      </w:r>
      <w:proofErr w:type="spellEnd"/>
    </w:p>
    <w:p w14:paraId="0A01211B" w14:textId="06E2C00D" w:rsidR="0055661C" w:rsidRPr="0055661C" w:rsidRDefault="0055661C" w:rsidP="0055661C">
      <w:pPr>
        <w:rPr>
          <w:sz w:val="20"/>
          <w:szCs w:val="20"/>
        </w:rPr>
      </w:pPr>
      <w:r w:rsidRPr="0055661C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55661C">
        <w:rPr>
          <w:sz w:val="20"/>
          <w:szCs w:val="20"/>
        </w:rPr>
        <w:t xml:space="preserve"> </w:t>
      </w:r>
      <w:r w:rsidRPr="0055661C">
        <w:rPr>
          <w:rFonts w:ascii="MYingHei_18030_C2-Light" w:eastAsia="MYingHei_18030_C2-Light" w:hAnsi="MYingHei_18030_C2-Light" w:cs="MS Mincho" w:hint="eastAsia"/>
          <w:sz w:val="20"/>
          <w:szCs w:val="20"/>
        </w:rPr>
        <w:t>年</w:t>
      </w:r>
      <w:r w:rsidRPr="0055661C">
        <w:rPr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 w:rsidRPr="0055661C">
        <w:rPr>
          <w:sz w:val="20"/>
          <w:szCs w:val="20"/>
        </w:rPr>
        <w:t xml:space="preserve"> </w:t>
      </w:r>
      <w:r w:rsidRPr="0055661C">
        <w:rPr>
          <w:rFonts w:ascii="MYingHei_18030_C2-Light" w:eastAsia="MYingHei_18030_C2-Light" w:hAnsi="MYingHei_18030_C2-Light" w:cs="MS Mincho" w:hint="eastAsia"/>
          <w:sz w:val="20"/>
          <w:szCs w:val="20"/>
        </w:rPr>
        <w:t>月</w:t>
      </w:r>
    </w:p>
    <w:p w14:paraId="685FB6E3" w14:textId="2A536283" w:rsidR="0055661C" w:rsidRDefault="0055661C" w:rsidP="0055661C">
      <w:proofErr w:type="spellStart"/>
      <w:r w:rsidRPr="0055661C">
        <w:rPr>
          <w:rFonts w:ascii="MYingHei_18030_C2-Light" w:eastAsia="MYingHei_18030_C2-Light" w:hAnsi="MYingHei_18030_C2-Light" w:cs="PMingLiU" w:hint="eastAsia"/>
        </w:rPr>
        <w:t>该全频扬声器包含一个同轴二分频发声单元，包括安装在波束宽度匹配导波管上的</w:t>
      </w:r>
      <w:proofErr w:type="spellEnd"/>
      <w:r>
        <w:t xml:space="preserve"> 1</w:t>
      </w:r>
      <w:r>
        <w:t>2 </w:t>
      </w:r>
      <w:proofErr w:type="spellStart"/>
      <w:r w:rsidRPr="0055661C">
        <w:rPr>
          <w:rFonts w:ascii="MYingHei_18030_C2-Light" w:eastAsia="MYingHei_18030_C2-Light" w:hAnsi="MYingHei_18030_C2-Light" w:cs="MS Mincho" w:hint="eastAsia"/>
        </w:rPr>
        <w:t>英寸低音</w:t>
      </w:r>
      <w:r w:rsidRPr="0055661C">
        <w:rPr>
          <w:rFonts w:ascii="MYingHei_18030_C2-Light" w:eastAsia="MYingHei_18030_C2-Light" w:hAnsi="MYingHei_18030_C2-Light" w:cs="PMingLiU" w:hint="eastAsia"/>
        </w:rPr>
        <w:t>单元和</w:t>
      </w:r>
      <w:proofErr w:type="spellEnd"/>
      <w:r>
        <w:t xml:space="preserve"> </w:t>
      </w:r>
      <w:r>
        <w:t>3 </w:t>
      </w:r>
      <w:proofErr w:type="spellStart"/>
      <w:r w:rsidRPr="0055661C">
        <w:rPr>
          <w:rFonts w:ascii="MYingHei_18030_C2-Light" w:eastAsia="MYingHei_18030_C2-Light" w:hAnsi="MYingHei_18030_C2-Light" w:cs="MS Mincho" w:hint="eastAsia"/>
        </w:rPr>
        <w:t>英寸高</w:t>
      </w:r>
      <w:r w:rsidRPr="0055661C">
        <w:rPr>
          <w:rFonts w:ascii="MYingHei_18030_C2-Light" w:eastAsia="MYingHei_18030_C2-Light" w:hAnsi="MYingHei_18030_C2-Light" w:cs="PMingLiU" w:hint="eastAsia"/>
        </w:rPr>
        <w:t>频压缩单元</w:t>
      </w:r>
      <w:proofErr w:type="spellEnd"/>
      <w:r w:rsidRPr="0055661C">
        <w:rPr>
          <w:rFonts w:ascii="MYingHei_18030_C2-Light" w:eastAsia="MYingHei_18030_C2-Light" w:hAnsi="MYingHei_18030_C2-Light" w:cs="PMingLiU" w:hint="eastAsia"/>
        </w:rPr>
        <w:t>。</w:t>
      </w:r>
    </w:p>
    <w:p w14:paraId="3AF82301" w14:textId="17F1CF07" w:rsidR="0055661C" w:rsidRDefault="0055661C" w:rsidP="0055661C">
      <w:proofErr w:type="spellStart"/>
      <w:r w:rsidRPr="0055661C">
        <w:rPr>
          <w:rFonts w:ascii="MYingHei_18030_C2-Light" w:eastAsia="MYingHei_18030_C2-Light" w:hAnsi="MYingHei_18030_C2-Light" w:cs="PMingLiU" w:hint="eastAsia"/>
        </w:rPr>
        <w:t>该全频扬声器符合以下性能规格：使用推荐的有源均衡技术，轴线上系统频率范围为</w:t>
      </w:r>
      <w:proofErr w:type="spellEnd"/>
      <w:r>
        <w:t xml:space="preserve"> 6</w:t>
      </w:r>
      <w:r>
        <w:t>0 </w:t>
      </w:r>
      <w:r>
        <w:t xml:space="preserve">Hz </w:t>
      </w:r>
      <w:r w:rsidRPr="0055661C">
        <w:rPr>
          <w:rFonts w:ascii="MYingHei_18030_C2-Light" w:eastAsia="MYingHei_18030_C2-Light" w:hAnsi="MYingHei_18030_C2-Light" w:cs="MS Mincho" w:hint="eastAsia"/>
        </w:rPr>
        <w:t>至</w:t>
      </w:r>
      <w:r>
        <w:t xml:space="preserve"> 2</w:t>
      </w:r>
      <w:r>
        <w:t>0 </w:t>
      </w:r>
      <w:r>
        <w:t>kHz (-1</w:t>
      </w:r>
      <w:r>
        <w:t>0 </w:t>
      </w:r>
      <w:proofErr w:type="gramStart"/>
      <w:r>
        <w:t>dB)</w:t>
      </w:r>
      <w:r w:rsidRPr="0055661C">
        <w:rPr>
          <w:rFonts w:ascii="MYingHei_18030_C2-Light" w:eastAsia="MYingHei_18030_C2-Light" w:hAnsi="MYingHei_18030_C2-Light" w:cs="MS Mincho" w:hint="eastAsia"/>
        </w:rPr>
        <w:t>。</w:t>
      </w:r>
      <w:proofErr w:type="gramEnd"/>
      <w:r w:rsidRPr="0055661C">
        <w:rPr>
          <w:rFonts w:ascii="MYingHei_18030_C2-Light" w:eastAsia="MYingHei_18030_C2-Light" w:hAnsi="MYingHei_18030_C2-Light" w:cs="MS Mincho" w:hint="eastAsia"/>
        </w:rPr>
        <w:t>在消声</w:t>
      </w:r>
      <w:r w:rsidRPr="0055661C">
        <w:rPr>
          <w:rFonts w:ascii="MYingHei_18030_C2-Light" w:eastAsia="MYingHei_18030_C2-Light" w:hAnsi="MYingHei_18030_C2-Light" w:cs="PMingLiU" w:hint="eastAsia"/>
        </w:rPr>
        <w:t>环境中，</w:t>
      </w:r>
      <w:r>
        <w:t xml:space="preserve">AMM112 </w:t>
      </w:r>
      <w:proofErr w:type="spellStart"/>
      <w:r w:rsidRPr="0055661C">
        <w:rPr>
          <w:rFonts w:ascii="MYingHei_18030_C2-Light" w:eastAsia="MYingHei_18030_C2-Light" w:hAnsi="MYingHei_18030_C2-Light" w:cs="PMingLiU" w:hint="eastAsia"/>
        </w:rPr>
        <w:t>扬声器工作时，输入功率为</w:t>
      </w:r>
      <w:proofErr w:type="spellEnd"/>
      <w:r>
        <w:t xml:space="preserve"> </w:t>
      </w:r>
      <w:r>
        <w:t>1 </w:t>
      </w:r>
      <w:proofErr w:type="spellStart"/>
      <w:r>
        <w:t>W</w:t>
      </w:r>
      <w:proofErr w:type="spellEnd"/>
      <w:r w:rsidRPr="0055661C">
        <w:rPr>
          <w:rFonts w:ascii="MYingHei_18030_C2-Light" w:eastAsia="MYingHei_18030_C2-Light" w:hAnsi="MYingHei_18030_C2-Light" w:cs="MS Mincho" w:hint="eastAsia"/>
        </w:rPr>
        <w:t>，在</w:t>
      </w:r>
      <w:r>
        <w:t xml:space="preserve"> </w:t>
      </w:r>
      <w:r>
        <w:t>1 </w:t>
      </w:r>
      <w:proofErr w:type="spellStart"/>
      <w:r w:rsidRPr="0055661C">
        <w:rPr>
          <w:rFonts w:ascii="MYingHei_18030_C2-Light" w:eastAsia="MYingHei_18030_C2-Light" w:hAnsi="MYingHei_18030_C2-Light" w:cs="MS Mincho" w:hint="eastAsia"/>
        </w:rPr>
        <w:t>米</w:t>
      </w:r>
      <w:r w:rsidRPr="0055661C">
        <w:rPr>
          <w:rFonts w:ascii="MYingHei_18030_C2-Light" w:eastAsia="MYingHei_18030_C2-Light" w:hAnsi="MYingHei_18030_C2-Light" w:cs="PMingLiU" w:hint="eastAsia"/>
        </w:rPr>
        <w:t>处测量得到的扬声器灵敏度为</w:t>
      </w:r>
      <w:proofErr w:type="spellEnd"/>
      <w:r>
        <w:t xml:space="preserve"> 9</w:t>
      </w:r>
      <w:r>
        <w:t>6 </w:t>
      </w:r>
      <w:r>
        <w:t xml:space="preserve">dB </w:t>
      </w:r>
      <w:proofErr w:type="spellStart"/>
      <w:r>
        <w:t>SPL</w:t>
      </w:r>
      <w:r w:rsidRPr="0055661C">
        <w:rPr>
          <w:rFonts w:ascii="MYingHei_18030_C2-Light" w:eastAsia="MYingHei_18030_C2-Light" w:hAnsi="MYingHei_18030_C2-Light" w:cs="MS Mincho" w:hint="eastAsia"/>
        </w:rPr>
        <w:t>。</w:t>
      </w:r>
      <w:r w:rsidRPr="0055661C">
        <w:rPr>
          <w:rFonts w:ascii="MYingHei_18030_C2-Light" w:eastAsia="MYingHei_18030_C2-Light" w:hAnsi="MYingHei_18030_C2-Light" w:cs="PMingLiU" w:hint="eastAsia"/>
        </w:rPr>
        <w:t>长期连续功率为</w:t>
      </w:r>
      <w:proofErr w:type="spellEnd"/>
      <w:r>
        <w:t xml:space="preserve"> 30</w:t>
      </w:r>
      <w:r>
        <w:t>0 </w:t>
      </w:r>
      <w:proofErr w:type="spellStart"/>
      <w:r>
        <w:t>W</w:t>
      </w:r>
      <w:r w:rsidRPr="0055661C">
        <w:rPr>
          <w:rFonts w:ascii="MYingHei_18030_C2-Light" w:eastAsia="MYingHei_18030_C2-Light" w:hAnsi="MYingHei_18030_C2-Light" w:cs="MS Mincho" w:hint="eastAsia"/>
        </w:rPr>
        <w:t>（加速生命周期</w:t>
      </w:r>
      <w:r w:rsidRPr="0055661C">
        <w:rPr>
          <w:rFonts w:ascii="MYingHei_18030_C2-Light" w:eastAsia="MYingHei_18030_C2-Light" w:hAnsi="MYingHei_18030_C2-Light" w:cs="PMingLiU" w:hint="eastAsia"/>
        </w:rPr>
        <w:t>测试使用粉红噪音，经过滤波以满足</w:t>
      </w:r>
      <w:proofErr w:type="spellEnd"/>
      <w:r>
        <w:t xml:space="preserve"> IEC268-5</w:t>
      </w:r>
      <w:r w:rsidRPr="0055661C">
        <w:rPr>
          <w:rFonts w:ascii="MYingHei_18030_C2-Light" w:eastAsia="MYingHei_18030_C2-Light" w:hAnsi="MYingHei_18030_C2-Light" w:cs="MS Mincho" w:hint="eastAsia"/>
        </w:rPr>
        <w:t>，</w:t>
      </w:r>
      <w:r>
        <w:t>6 </w:t>
      </w:r>
      <w:r>
        <w:t xml:space="preserve">dB </w:t>
      </w:r>
      <w:r w:rsidRPr="0055661C">
        <w:rPr>
          <w:rFonts w:ascii="MYingHei_18030_C2-Light" w:eastAsia="MYingHei_18030_C2-Light" w:hAnsi="MYingHei_18030_C2-Light" w:cs="MS Mincho" w:hint="eastAsia"/>
        </w:rPr>
        <w:t>峰</w:t>
      </w:r>
      <w:r w:rsidRPr="0055661C">
        <w:rPr>
          <w:rFonts w:ascii="MYingHei_18030_C2-Light" w:eastAsia="MYingHei_18030_C2-Light" w:hAnsi="MYingHei_18030_C2-Light" w:cs="PMingLiU" w:hint="eastAsia"/>
        </w:rPr>
        <w:t>值因数，</w:t>
      </w:r>
      <w:r>
        <w:t>50</w:t>
      </w:r>
      <w:r>
        <w:t>0 </w:t>
      </w:r>
      <w:proofErr w:type="spellStart"/>
      <w:r w:rsidRPr="0055661C">
        <w:rPr>
          <w:rFonts w:ascii="MYingHei_18030_C2-Light" w:eastAsia="MYingHei_18030_C2-Light" w:hAnsi="MYingHei_18030_C2-Light" w:cs="MS Mincho" w:hint="eastAsia"/>
        </w:rPr>
        <w:t>小</w:t>
      </w:r>
      <w:r w:rsidRPr="0055661C">
        <w:rPr>
          <w:rFonts w:ascii="MYingHei_18030_C2-Light" w:eastAsia="MYingHei_18030_C2-Light" w:hAnsi="MYingHei_18030_C2-Light" w:cs="PMingLiU" w:hint="eastAsia"/>
        </w:rPr>
        <w:t>时持续时间</w:t>
      </w:r>
      <w:proofErr w:type="spellEnd"/>
      <w:r w:rsidRPr="0055661C">
        <w:rPr>
          <w:rFonts w:ascii="MYingHei_18030_C2-Light" w:eastAsia="MYingHei_18030_C2-Light" w:hAnsi="MYingHei_18030_C2-Light" w:cs="PMingLiU" w:hint="eastAsia"/>
        </w:rPr>
        <w:t>）。</w:t>
      </w:r>
      <w:proofErr w:type="spellStart"/>
      <w:r w:rsidRPr="0055661C">
        <w:rPr>
          <w:rFonts w:ascii="MYingHei_18030_C2-Light" w:eastAsia="MYingHei_18030_C2-Light" w:hAnsi="MYingHei_18030_C2-Light" w:cs="PMingLiU" w:hint="eastAsia"/>
        </w:rPr>
        <w:t>在连续功率下，最大声压级输出为</w:t>
      </w:r>
      <w:proofErr w:type="spellEnd"/>
      <w:r>
        <w:t xml:space="preserve"> 12</w:t>
      </w:r>
      <w:r>
        <w:t>1 </w:t>
      </w:r>
      <w:r>
        <w:t xml:space="preserve">dB </w:t>
      </w:r>
      <w:proofErr w:type="spellStart"/>
      <w:r>
        <w:t>SPL</w:t>
      </w:r>
      <w:r w:rsidRPr="0055661C">
        <w:rPr>
          <w:rFonts w:ascii="MYingHei_18030_C2-Light" w:eastAsia="MYingHei_18030_C2-Light" w:hAnsi="MYingHei_18030_C2-Light" w:cs="MS Mincho" w:hint="eastAsia"/>
        </w:rPr>
        <w:t>，</w:t>
      </w:r>
      <w:r w:rsidRPr="0055661C">
        <w:rPr>
          <w:rFonts w:ascii="MYingHei_18030_C2-Light" w:eastAsia="MYingHei_18030_C2-Light" w:hAnsi="MYingHei_18030_C2-Light" w:cs="PMingLiU" w:hint="eastAsia"/>
        </w:rPr>
        <w:t>对应的最大峰值声压级输出为</w:t>
      </w:r>
      <w:proofErr w:type="spellEnd"/>
      <w:r>
        <w:t xml:space="preserve"> 13</w:t>
      </w:r>
      <w:r>
        <w:t>1 </w:t>
      </w:r>
      <w:r>
        <w:t xml:space="preserve">dB </w:t>
      </w:r>
      <w:proofErr w:type="spellStart"/>
      <w:r>
        <w:t>SPL</w:t>
      </w:r>
      <w:r w:rsidRPr="0055661C">
        <w:rPr>
          <w:rFonts w:ascii="MYingHei_18030_C2-Light" w:eastAsia="MYingHei_18030_C2-Light" w:hAnsi="MYingHei_18030_C2-Light" w:cs="MS Mincho" w:hint="eastAsia"/>
        </w:rPr>
        <w:t>，均使用</w:t>
      </w:r>
      <w:proofErr w:type="spellEnd"/>
      <w:r>
        <w:t xml:space="preserve"> Bose </w:t>
      </w:r>
      <w:r>
        <w:t xml:space="preserve">Professional </w:t>
      </w:r>
      <w:proofErr w:type="spellStart"/>
      <w:r>
        <w:t>EQ</w:t>
      </w:r>
      <w:r w:rsidRPr="0055661C">
        <w:rPr>
          <w:rFonts w:ascii="MYingHei_18030_C2-Light" w:eastAsia="MYingHei_18030_C2-Light" w:hAnsi="MYingHei_18030_C2-Light" w:cs="MS Mincho" w:hint="eastAsia"/>
        </w:rPr>
        <w:t>。</w:t>
      </w:r>
      <w:r w:rsidRPr="0055661C">
        <w:rPr>
          <w:rFonts w:ascii="MYingHei_18030_C2-Light" w:eastAsia="MYingHei_18030_C2-Light" w:hAnsi="MYingHei_18030_C2-Light" w:cs="PMingLiU" w:hint="eastAsia"/>
        </w:rPr>
        <w:t>标称覆盖模式为</w:t>
      </w:r>
      <w:proofErr w:type="spellEnd"/>
      <w:r>
        <w:t xml:space="preserve"> 110°</w:t>
      </w:r>
      <w:r w:rsidRPr="0055661C">
        <w:rPr>
          <w:rFonts w:ascii="MYingHei_18030_C2-Light" w:eastAsia="MYingHei_18030_C2-Light" w:hAnsi="MYingHei_18030_C2-Light" w:cs="MS Mincho" w:hint="eastAsia"/>
        </w:rPr>
        <w:t>水平</w:t>
      </w:r>
      <w:r>
        <w:t> × </w:t>
      </w:r>
      <w:r>
        <w:t>60°</w:t>
      </w:r>
      <w:r w:rsidRPr="0055661C">
        <w:rPr>
          <w:rFonts w:ascii="MYingHei_18030_C2-Light" w:eastAsia="MYingHei_18030_C2-Light" w:hAnsi="MYingHei_18030_C2-Light" w:cs="MS Mincho" w:hint="eastAsia"/>
        </w:rPr>
        <w:t>垂直。</w:t>
      </w:r>
    </w:p>
    <w:p w14:paraId="15B169B5" w14:textId="41547F99" w:rsidR="0055661C" w:rsidRPr="0055661C" w:rsidRDefault="0055661C" w:rsidP="0055661C">
      <w:pPr>
        <w:rPr>
          <w:rFonts w:ascii="MYingHei_18030_C2-Light" w:eastAsia="MYingHei_18030_C2-Light" w:hAnsi="MYingHei_18030_C2-Light" w:cs="MS Mincho"/>
        </w:rPr>
      </w:pPr>
      <w:r w:rsidRPr="0055661C">
        <w:rPr>
          <w:rFonts w:ascii="MYingHei_18030_C2-Light" w:eastAsia="MYingHei_18030_C2-Light" w:hAnsi="MYingHei_18030_C2-Light" w:cs="PMingLiU" w:hint="eastAsia"/>
        </w:rPr>
        <w:t>扬声器由波罗的海桦木胶合板制成，并带有双组份黑色聚氨酯涂层。扬声器单元和导波管位于多孔钢制网罩后，经过粉末涂层表面处理。扬声器配备波束宽度匹配的导波管，在分频点处匹配低频和高频的覆盖。封闭式波导管，可对低频单元形成独特的声腔，低频能量从波导管特殊设计的导声孔通过，能实现扬声器在标称覆盖角内对低音更好的能量控制。扬声器有</w:t>
      </w:r>
      <w:r>
        <w:t xml:space="preserve"> </w:t>
      </w:r>
      <w:r>
        <w:t>6 </w:t>
      </w:r>
      <w:proofErr w:type="spellStart"/>
      <w:r w:rsidRPr="0055661C">
        <w:rPr>
          <w:rFonts w:ascii="MYingHei_18030_C2-Light" w:eastAsia="MYingHei_18030_C2-Light" w:hAnsi="MYingHei_18030_C2-Light" w:cs="MS Mincho" w:hint="eastAsia"/>
        </w:rPr>
        <w:t>个密封的</w:t>
      </w:r>
      <w:proofErr w:type="spellEnd"/>
      <w:r>
        <w:t xml:space="preserve"> M10 </w:t>
      </w:r>
      <w:proofErr w:type="spellStart"/>
      <w:r w:rsidRPr="0055661C">
        <w:rPr>
          <w:rFonts w:ascii="MYingHei_18030_C2-Light" w:eastAsia="MYingHei_18030_C2-Light" w:hAnsi="MYingHei_18030_C2-Light" w:cs="PMingLiU" w:hint="eastAsia"/>
        </w:rPr>
        <w:t>悬挂点。该扬声器悬挂点可与与扬声器制造商提供的可选专用</w:t>
      </w:r>
      <w:proofErr w:type="spellEnd"/>
      <w:r>
        <w:t xml:space="preserve"> U </w:t>
      </w:r>
      <w:r w:rsidRPr="0055661C">
        <w:rPr>
          <w:rFonts w:ascii="MYingHei_18030_C2-Light" w:eastAsia="MYingHei_18030_C2-Light" w:hAnsi="MYingHei_18030_C2-Light" w:cs="MS Mincho" w:hint="eastAsia"/>
        </w:rPr>
        <w:t>型支架相兼容，</w:t>
      </w:r>
      <w:r w:rsidRPr="0055661C">
        <w:rPr>
          <w:rFonts w:ascii="MYingHei_18030_C2-Light" w:eastAsia="MYingHei_18030_C2-Light" w:hAnsi="MYingHei_18030_C2-Light" w:cs="PMingLiU" w:hint="eastAsia"/>
        </w:rPr>
        <w:t>该支架可垂直或水平安装。扬声器悬挂点与制造商提供的可选悬吊支架兼容，该支架为单点悬挂时提供递增的倾斜角度。扬声器有一个</w:t>
      </w:r>
      <w:r>
        <w:t xml:space="preserve"> 3</w:t>
      </w:r>
      <w:r>
        <w:t>5 </w:t>
      </w:r>
      <w:proofErr w:type="spellStart"/>
      <w:r w:rsidRPr="0055661C">
        <w:rPr>
          <w:rFonts w:ascii="MYingHei_18030_C2-Light" w:eastAsia="MYingHei_18030_C2-Light" w:hAnsi="MYingHei_18030_C2-Light" w:cs="MS Mincho" w:hint="eastAsia"/>
        </w:rPr>
        <w:t>毫米</w:t>
      </w:r>
      <w:r w:rsidRPr="0055661C">
        <w:rPr>
          <w:rFonts w:ascii="MYingHei_18030_C2-Light" w:eastAsia="MYingHei_18030_C2-Light" w:hAnsi="MYingHei_18030_C2-Light" w:cs="PMingLiU" w:hint="eastAsia"/>
        </w:rPr>
        <w:t>圆形插孔，与扬声器支架或扬声器杆搭配使用。输入端口为</w:t>
      </w:r>
      <w:proofErr w:type="spellEnd"/>
      <w:r>
        <w:t xml:space="preserve"> </w:t>
      </w:r>
      <w:r>
        <w:t>2 </w:t>
      </w:r>
      <w:proofErr w:type="spellStart"/>
      <w:r w:rsidRPr="0055661C">
        <w:rPr>
          <w:rFonts w:ascii="MYingHei_18030_C2-Light" w:eastAsia="MYingHei_18030_C2-Light" w:hAnsi="MYingHei_18030_C2-Light" w:cs="MS Mincho" w:hint="eastAsia"/>
        </w:rPr>
        <w:t>个并</w:t>
      </w:r>
      <w:r w:rsidRPr="0055661C">
        <w:rPr>
          <w:rFonts w:ascii="MYingHei_18030_C2-Light" w:eastAsia="MYingHei_18030_C2-Light" w:hAnsi="MYingHei_18030_C2-Light" w:cs="PMingLiU" w:hint="eastAsia"/>
        </w:rPr>
        <w:t>联连接的</w:t>
      </w:r>
      <w:proofErr w:type="spellEnd"/>
      <w:r>
        <w:t xml:space="preserve"> Neutrik NL4</w:t>
      </w:r>
      <w:r w:rsidRPr="0055661C">
        <w:rPr>
          <w:rFonts w:ascii="MYingHei_18030_C2-Light" w:eastAsia="MYingHei_18030_C2-Light" w:hAnsi="MYingHei_18030_C2-Light" w:cs="MS Mincho" w:hint="eastAsia"/>
        </w:rPr>
        <w:t>。</w:t>
      </w:r>
      <w:proofErr w:type="spellStart"/>
      <w:r w:rsidRPr="0055661C">
        <w:rPr>
          <w:rFonts w:ascii="MYingHei_18030_C2-Light" w:eastAsia="MYingHei_18030_C2-Light" w:hAnsi="MYingHei_18030_C2-Light" w:cs="PMingLiU" w:hint="eastAsia"/>
        </w:rPr>
        <w:t>扬声器包括一个</w:t>
      </w:r>
      <w:proofErr w:type="spellEnd"/>
      <w:r>
        <w:t xml:space="preserve"> </w:t>
      </w:r>
      <w:r>
        <w:t>2 </w:t>
      </w:r>
      <w:proofErr w:type="spellStart"/>
      <w:r w:rsidRPr="0055661C">
        <w:rPr>
          <w:rFonts w:ascii="MYingHei_18030_C2-Light" w:eastAsia="MYingHei_18030_C2-Light" w:hAnsi="MYingHei_18030_C2-Light" w:cs="MS Mincho" w:hint="eastAsia"/>
        </w:rPr>
        <w:t>档开关，用于在内置分</w:t>
      </w:r>
      <w:r w:rsidRPr="0055661C">
        <w:rPr>
          <w:rFonts w:ascii="MYingHei_18030_C2-Light" w:eastAsia="MYingHei_18030_C2-Light" w:hAnsi="MYingHei_18030_C2-Light" w:cs="PMingLiU" w:hint="eastAsia"/>
        </w:rPr>
        <w:t>频模式或双功放模式下驱动扬声器。该扬声器适合室内永久使用或室外临时使用。扬声器的额定阻抗为</w:t>
      </w:r>
      <w:proofErr w:type="spellEnd"/>
      <w:r>
        <w:t xml:space="preserve"> </w:t>
      </w:r>
      <w:r>
        <w:t>8 </w:t>
      </w:r>
      <w:proofErr w:type="spellStart"/>
      <w:r w:rsidRPr="0055661C">
        <w:rPr>
          <w:rFonts w:ascii="MYingHei_18030_C2-Light" w:eastAsia="MYingHei_18030_C2-Light" w:hAnsi="MYingHei_18030_C2-Light" w:cs="MS Mincho" w:hint="eastAsia"/>
        </w:rPr>
        <w:t>欧姆。</w:t>
      </w:r>
      <w:r w:rsidRPr="0055661C">
        <w:rPr>
          <w:rFonts w:ascii="MYingHei_18030_C2-Light" w:eastAsia="MYingHei_18030_C2-Light" w:hAnsi="MYingHei_18030_C2-Light" w:cs="PMingLiU" w:hint="eastAsia"/>
        </w:rPr>
        <w:t>扬声器尺寸为</w:t>
      </w:r>
      <w:proofErr w:type="spellEnd"/>
      <w:r>
        <w:t xml:space="preserve"> 45</w:t>
      </w:r>
      <w:r>
        <w:t>7 </w:t>
      </w:r>
      <w:r>
        <w:t>×</w:t>
      </w:r>
      <w:r>
        <w:t> </w:t>
      </w:r>
      <w:r>
        <w:t>45</w:t>
      </w:r>
      <w:r>
        <w:t>7 </w:t>
      </w:r>
      <w:r>
        <w:t>×</w:t>
      </w:r>
      <w:r>
        <w:t> </w:t>
      </w:r>
      <w:r>
        <w:t>38</w:t>
      </w:r>
      <w:r>
        <w:t>3 </w:t>
      </w:r>
      <w:r w:rsidRPr="0055661C">
        <w:rPr>
          <w:rFonts w:ascii="MYingHei_18030_C2-Light" w:eastAsia="MYingHei_18030_C2-Light" w:hAnsi="MYingHei_18030_C2-Light" w:cs="MS Mincho" w:hint="eastAsia"/>
        </w:rPr>
        <w:t>毫米（</w:t>
      </w:r>
      <w:r>
        <w:t>18.</w:t>
      </w:r>
      <w:r>
        <w:t>0 </w:t>
      </w:r>
      <w:r>
        <w:t>×</w:t>
      </w:r>
      <w:r>
        <w:t> </w:t>
      </w:r>
      <w:r>
        <w:t>18.</w:t>
      </w:r>
      <w:r>
        <w:t>0 </w:t>
      </w:r>
      <w:r>
        <w:t>×</w:t>
      </w:r>
      <w:r>
        <w:t> </w:t>
      </w:r>
      <w:r>
        <w:t>15.</w:t>
      </w:r>
      <w:r>
        <w:t>1 </w:t>
      </w:r>
      <w:proofErr w:type="spellStart"/>
      <w:r w:rsidRPr="0055661C">
        <w:rPr>
          <w:rFonts w:ascii="MYingHei_18030_C2-Light" w:eastAsia="MYingHei_18030_C2-Light" w:hAnsi="MYingHei_18030_C2-Light" w:cs="MS Mincho" w:hint="eastAsia"/>
        </w:rPr>
        <w:t>英寸</w:t>
      </w:r>
      <w:proofErr w:type="spellEnd"/>
      <w:r w:rsidRPr="0055661C">
        <w:rPr>
          <w:rFonts w:ascii="MYingHei_18030_C2-Light" w:eastAsia="MYingHei_18030_C2-Light" w:hAnsi="MYingHei_18030_C2-Light" w:cs="MS Mincho" w:hint="eastAsia"/>
        </w:rPr>
        <w:t>），</w:t>
      </w:r>
      <w:proofErr w:type="spellStart"/>
      <w:r w:rsidRPr="0055661C">
        <w:rPr>
          <w:rFonts w:ascii="MYingHei_18030_C2-Light" w:eastAsia="MYingHei_18030_C2-Light" w:hAnsi="MYingHei_18030_C2-Light" w:cs="PMingLiU" w:hint="eastAsia"/>
        </w:rPr>
        <w:t>净重为</w:t>
      </w:r>
      <w:proofErr w:type="spellEnd"/>
      <w:r>
        <w:t xml:space="preserve"> 22.0</w:t>
      </w:r>
      <w:r>
        <w:t>4 </w:t>
      </w:r>
      <w:r w:rsidRPr="0055661C">
        <w:rPr>
          <w:rFonts w:ascii="MYingHei_18030_C2-Light" w:eastAsia="MYingHei_18030_C2-Light" w:hAnsi="MYingHei_18030_C2-Light" w:cs="MS Mincho" w:hint="eastAsia"/>
        </w:rPr>
        <w:t>千克（</w:t>
      </w:r>
      <w:r>
        <w:t>48.6</w:t>
      </w:r>
      <w:r>
        <w:t>0 </w:t>
      </w:r>
      <w:r w:rsidRPr="0055661C">
        <w:rPr>
          <w:rFonts w:ascii="MYingHei_18030_C2-Light" w:eastAsia="MYingHei_18030_C2-Light" w:hAnsi="MYingHei_18030_C2-Light" w:cs="MS Mincho" w:hint="eastAsia"/>
        </w:rPr>
        <w:t>磅）。</w:t>
      </w:r>
    </w:p>
    <w:p w14:paraId="3A41E367" w14:textId="3FC8CEC6" w:rsidR="00C4055B" w:rsidRPr="0055661C" w:rsidRDefault="0055661C" w:rsidP="0055661C">
      <w:pPr>
        <w:rPr>
          <w:rFonts w:ascii="MYingHei_18030_C2-Light" w:eastAsia="MYingHei_18030_C2-Light" w:hAnsi="MYingHei_18030_C2-Light" w:cs="MS Mincho"/>
        </w:rPr>
      </w:pPr>
      <w:proofErr w:type="spellStart"/>
      <w:r w:rsidRPr="0055661C">
        <w:rPr>
          <w:rFonts w:ascii="MYingHei_18030_C2-Light" w:eastAsia="MYingHei_18030_C2-Light" w:hAnsi="MYingHei_18030_C2-Light" w:cs="PMingLiU" w:hint="eastAsia"/>
        </w:rPr>
        <w:t>该扬声器为</w:t>
      </w:r>
      <w:proofErr w:type="spellEnd"/>
      <w:r>
        <w:t xml:space="preserve"> AMM112 </w:t>
      </w:r>
      <w:proofErr w:type="spellStart"/>
      <w:r w:rsidRPr="0055661C">
        <w:rPr>
          <w:rFonts w:ascii="MYingHei_18030_C2-Light" w:eastAsia="MYingHei_18030_C2-Light" w:hAnsi="MYingHei_18030_C2-Light" w:cs="MS Mincho" w:hint="eastAsia"/>
        </w:rPr>
        <w:t>多用途</w:t>
      </w:r>
      <w:r w:rsidRPr="0055661C">
        <w:rPr>
          <w:rFonts w:ascii="MYingHei_18030_C2-Light" w:eastAsia="MYingHei_18030_C2-Light" w:hAnsi="MYingHei_18030_C2-Light" w:cs="PMingLiU" w:hint="eastAsia"/>
        </w:rPr>
        <w:t>扬声器</w:t>
      </w:r>
      <w:proofErr w:type="spellEnd"/>
      <w:r w:rsidRPr="0055661C">
        <w:rPr>
          <w:rFonts w:ascii="MYingHei_18030_C2-Light" w:eastAsia="MYingHei_18030_C2-Light" w:hAnsi="MYingHei_18030_C2-Light" w:cs="MS Mincho" w:hint="eastAsia"/>
        </w:rPr>
        <w:t>。</w:t>
      </w:r>
    </w:p>
    <w:p w14:paraId="32B75F1E" w14:textId="77777777" w:rsidR="0055661C" w:rsidRPr="0055661C" w:rsidRDefault="0055661C" w:rsidP="0055661C">
      <w:pPr>
        <w:rPr>
          <w:rFonts w:ascii="MYingHei_18030_C2-Light" w:eastAsia="MYingHei_18030_C2-Light" w:hAnsi="MYingHei_18030_C2-Light" w:cs="MS Mincho"/>
        </w:rPr>
      </w:pPr>
    </w:p>
    <w:sectPr w:rsidR="0055661C" w:rsidRPr="00556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350E" w14:textId="77777777" w:rsidR="00A10E1A" w:rsidRDefault="00A10E1A" w:rsidP="00583198">
      <w:pPr>
        <w:spacing w:after="0" w:line="240" w:lineRule="auto"/>
      </w:pPr>
      <w:r>
        <w:separator/>
      </w:r>
    </w:p>
  </w:endnote>
  <w:endnote w:type="continuationSeparator" w:id="0">
    <w:p w14:paraId="6A2F211C" w14:textId="77777777" w:rsidR="00A10E1A" w:rsidRDefault="00A10E1A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4332" w14:textId="77777777" w:rsidR="00A10E1A" w:rsidRDefault="00A10E1A" w:rsidP="00583198">
      <w:pPr>
        <w:spacing w:after="0" w:line="240" w:lineRule="auto"/>
      </w:pPr>
      <w:r>
        <w:separator/>
      </w:r>
    </w:p>
  </w:footnote>
  <w:footnote w:type="continuationSeparator" w:id="0">
    <w:p w14:paraId="613B458C" w14:textId="77777777" w:rsidR="00A10E1A" w:rsidRDefault="00A10E1A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1A"/>
    <w:rsid w:val="000F1458"/>
    <w:rsid w:val="001C47E5"/>
    <w:rsid w:val="00286445"/>
    <w:rsid w:val="00325C5E"/>
    <w:rsid w:val="00481BE3"/>
    <w:rsid w:val="004B55F9"/>
    <w:rsid w:val="005148BF"/>
    <w:rsid w:val="00551792"/>
    <w:rsid w:val="0055661C"/>
    <w:rsid w:val="00567755"/>
    <w:rsid w:val="00583198"/>
    <w:rsid w:val="005A4BF0"/>
    <w:rsid w:val="00614DEA"/>
    <w:rsid w:val="007E3A97"/>
    <w:rsid w:val="008F3C81"/>
    <w:rsid w:val="009B2D17"/>
    <w:rsid w:val="00A10E1A"/>
    <w:rsid w:val="00A10ECD"/>
    <w:rsid w:val="00AB5905"/>
    <w:rsid w:val="00B042FF"/>
    <w:rsid w:val="00B236A8"/>
    <w:rsid w:val="00B510A9"/>
    <w:rsid w:val="00BE0325"/>
    <w:rsid w:val="00C4055B"/>
    <w:rsid w:val="00C97D5C"/>
    <w:rsid w:val="00CF7D92"/>
    <w:rsid w:val="00D04FC2"/>
    <w:rsid w:val="00DC7064"/>
    <w:rsid w:val="00DD18DC"/>
    <w:rsid w:val="00E73FC3"/>
    <w:rsid w:val="00F01AFB"/>
    <w:rsid w:val="00F60111"/>
    <w:rsid w:val="00FE794D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A2B5"/>
  <w15:chartTrackingRefBased/>
  <w15:docId w15:val="{E35ECF70-638F-457C-A22C-EE77BA1A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3</TotalTime>
  <Pages>1</Pages>
  <Words>689</Words>
  <Characters>798</Characters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2023-07-20T20:15:00Z</dcterms:created>
  <dcterms:modified xsi:type="dcterms:W3CDTF">2023-07-20T20:18:00Z</dcterms:modified>
</cp:coreProperties>
</file>