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AC31" w14:textId="0C28197F" w:rsidR="00A52F59" w:rsidRPr="00A52F59" w:rsidRDefault="00F779AF" w:rsidP="00A52F59">
      <w:r>
        <w:rPr>
          <w:b/>
          <w:bCs/>
        </w:rPr>
        <w:t>MA12</w:t>
      </w:r>
      <w:r w:rsidR="008368BF">
        <w:rPr>
          <w:b/>
          <w:bCs/>
        </w:rPr>
        <w:t>E</w:t>
      </w:r>
      <w:r>
        <w:rPr>
          <w:b/>
          <w:bCs/>
        </w:rPr>
        <w:t xml:space="preserve">X </w:t>
      </w:r>
      <w:r w:rsidR="00A52F59" w:rsidRPr="00A52F59">
        <w:rPr>
          <w:b/>
          <w:bCs/>
        </w:rPr>
        <w:t>Line</w:t>
      </w:r>
      <w:r w:rsidR="00FF7429">
        <w:rPr>
          <w:b/>
          <w:bCs/>
        </w:rPr>
        <w:t>-</w:t>
      </w:r>
      <w:r w:rsidR="00A52F59" w:rsidRPr="00A52F59">
        <w:rPr>
          <w:b/>
          <w:bCs/>
        </w:rPr>
        <w:t>Array Lautsprecher</w:t>
      </w:r>
    </w:p>
    <w:p w14:paraId="656A0BD8" w14:textId="124EE13E" w:rsidR="00A52F59" w:rsidRDefault="00CF2CA9" w:rsidP="00A52F59">
      <w:pPr>
        <w:rPr>
          <w:szCs w:val="20"/>
        </w:rPr>
      </w:pPr>
      <w:r w:rsidRPr="00A52F59">
        <w:rPr>
          <w:szCs w:val="20"/>
        </w:rPr>
        <w:t>TECHNISCHE SPEZIFIKATIONEN FÜR</w:t>
      </w:r>
      <w:r>
        <w:rPr>
          <w:szCs w:val="20"/>
        </w:rPr>
        <w:t xml:space="preserve"> </w:t>
      </w:r>
      <w:r w:rsidRPr="00A52F59">
        <w:rPr>
          <w:szCs w:val="20"/>
        </w:rPr>
        <w:t>ARCHITEKTEN UND INGENIEURE</w:t>
      </w:r>
    </w:p>
    <w:p w14:paraId="19958076" w14:textId="0F82203F" w:rsidR="00CF2CA9" w:rsidRPr="00A52F59" w:rsidRDefault="00CF2CA9" w:rsidP="00A52F59">
      <w:pPr>
        <w:rPr>
          <w:szCs w:val="20"/>
        </w:rPr>
      </w:pPr>
      <w:r w:rsidRPr="00CF2CA9">
        <w:rPr>
          <w:szCs w:val="20"/>
        </w:rPr>
        <w:t>MÄRZ</w:t>
      </w:r>
      <w:r>
        <w:rPr>
          <w:szCs w:val="20"/>
        </w:rPr>
        <w:t xml:space="preserve"> 2026</w:t>
      </w:r>
    </w:p>
    <w:p w14:paraId="269F22F9" w14:textId="202B8A31" w:rsidR="00A52F59" w:rsidRPr="00A52F59" w:rsidRDefault="00A52F59" w:rsidP="00A52F59">
      <w:pPr>
        <w:rPr>
          <w:szCs w:val="20"/>
        </w:rPr>
      </w:pPr>
      <w:r w:rsidRPr="00A52F59">
        <w:rPr>
          <w:szCs w:val="20"/>
        </w:rPr>
        <w:t xml:space="preserve">Der </w:t>
      </w:r>
      <w:proofErr w:type="spellStart"/>
      <w:r w:rsidRPr="00A52F59">
        <w:rPr>
          <w:szCs w:val="20"/>
        </w:rPr>
        <w:t>Lautsprecher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ein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Fullrange</w:t>
      </w:r>
      <w:proofErr w:type="spellEnd"/>
      <w:r w:rsidRPr="00A52F59">
        <w:rPr>
          <w:szCs w:val="20"/>
        </w:rPr>
        <w:t xml:space="preserve">-System </w:t>
      </w:r>
      <w:proofErr w:type="spellStart"/>
      <w:r w:rsidRPr="00A52F59">
        <w:rPr>
          <w:szCs w:val="20"/>
        </w:rPr>
        <w:t>mit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mehreren</w:t>
      </w:r>
      <w:proofErr w:type="spellEnd"/>
      <w:r w:rsidR="00CF2CA9">
        <w:rPr>
          <w:szCs w:val="20"/>
        </w:rPr>
        <w:t xml:space="preserve"> </w:t>
      </w:r>
      <w:proofErr w:type="spellStart"/>
      <w:r w:rsidRPr="00A52F59">
        <w:rPr>
          <w:szCs w:val="20"/>
        </w:rPr>
        <w:t>Treibern</w:t>
      </w:r>
      <w:proofErr w:type="spellEnd"/>
      <w:r w:rsidRPr="00A52F59">
        <w:rPr>
          <w:szCs w:val="20"/>
        </w:rPr>
        <w:t xml:space="preserve"> und </w:t>
      </w:r>
      <w:proofErr w:type="spellStart"/>
      <w:r w:rsidRPr="00A52F59">
        <w:rPr>
          <w:szCs w:val="20"/>
        </w:rPr>
        <w:t>angepasster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aktiver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Equalisierung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gemäß</w:t>
      </w:r>
      <w:proofErr w:type="spellEnd"/>
      <w:r w:rsidRPr="00A52F59">
        <w:rPr>
          <w:szCs w:val="20"/>
        </w:rPr>
        <w:t xml:space="preserve"> den</w:t>
      </w:r>
      <w:r w:rsidR="00CF2CA9">
        <w:rPr>
          <w:szCs w:val="20"/>
        </w:rPr>
        <w:t xml:space="preserve"> </w:t>
      </w:r>
      <w:proofErr w:type="spellStart"/>
      <w:r w:rsidRPr="00A52F59">
        <w:rPr>
          <w:szCs w:val="20"/>
        </w:rPr>
        <w:t>folgenden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Angaben</w:t>
      </w:r>
      <w:proofErr w:type="spellEnd"/>
      <w:r w:rsidRPr="00A52F59">
        <w:rPr>
          <w:szCs w:val="20"/>
        </w:rPr>
        <w:t xml:space="preserve"> sein.</w:t>
      </w:r>
    </w:p>
    <w:p w14:paraId="21476BF4" w14:textId="080427A0" w:rsidR="00A52F59" w:rsidRPr="00A52F59" w:rsidRDefault="00A52F59" w:rsidP="00A52F59">
      <w:pPr>
        <w:rPr>
          <w:szCs w:val="20"/>
        </w:rPr>
      </w:pPr>
      <w:r w:rsidRPr="00A52F59">
        <w:rPr>
          <w:szCs w:val="20"/>
        </w:rPr>
        <w:t xml:space="preserve">Das </w:t>
      </w:r>
      <w:proofErr w:type="spellStart"/>
      <w:r w:rsidRPr="00A52F59">
        <w:rPr>
          <w:szCs w:val="20"/>
        </w:rPr>
        <w:t>Treibersystem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aus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zwölf</w:t>
      </w:r>
      <w:proofErr w:type="spellEnd"/>
      <w:r w:rsidRPr="00A52F59">
        <w:rPr>
          <w:szCs w:val="20"/>
        </w:rPr>
        <w:t xml:space="preserve"> (12) </w:t>
      </w:r>
      <w:proofErr w:type="spellStart"/>
      <w:r w:rsidRPr="00A52F59">
        <w:rPr>
          <w:szCs w:val="20"/>
        </w:rPr>
        <w:t>witterungsbeständigen</w:t>
      </w:r>
      <w:proofErr w:type="spellEnd"/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2,25-Zoll-High-Excursion-Treibern (57 mm) </w:t>
      </w:r>
      <w:proofErr w:type="spellStart"/>
      <w:r w:rsidRPr="00A52F59">
        <w:rPr>
          <w:szCs w:val="20"/>
        </w:rPr>
        <w:t>bestehen</w:t>
      </w:r>
      <w:proofErr w:type="spellEnd"/>
      <w:r w:rsidRPr="00A52F59">
        <w:rPr>
          <w:szCs w:val="20"/>
        </w:rPr>
        <w:t>, die</w:t>
      </w:r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in </w:t>
      </w:r>
      <w:proofErr w:type="spellStart"/>
      <w:r w:rsidRPr="00A52F59">
        <w:rPr>
          <w:szCs w:val="20"/>
        </w:rPr>
        <w:t>einem</w:t>
      </w:r>
      <w:proofErr w:type="spellEnd"/>
      <w:r w:rsidRPr="00A52F59">
        <w:rPr>
          <w:szCs w:val="20"/>
        </w:rPr>
        <w:t xml:space="preserve"> </w:t>
      </w:r>
      <w:proofErr w:type="spellStart"/>
      <w:r w:rsidR="006024E4">
        <w:t>vertikalen</w:t>
      </w:r>
      <w:proofErr w:type="spellEnd"/>
      <w:r w:rsidR="006024E4">
        <w:t xml:space="preserve"> </w:t>
      </w:r>
      <w:r w:rsidR="00CF2CA9">
        <w:rPr>
          <w:szCs w:val="20"/>
        </w:rPr>
        <w:t>Line-</w:t>
      </w:r>
      <w:r w:rsidRPr="00A52F59">
        <w:rPr>
          <w:szCs w:val="20"/>
        </w:rPr>
        <w:t xml:space="preserve">Array-Design </w:t>
      </w:r>
      <w:proofErr w:type="spellStart"/>
      <w:r w:rsidRPr="00A52F59">
        <w:rPr>
          <w:szCs w:val="20"/>
        </w:rPr>
        <w:t>angeordnet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sind</w:t>
      </w:r>
      <w:proofErr w:type="spellEnd"/>
      <w:r w:rsidRPr="00A52F59">
        <w:rPr>
          <w:szCs w:val="20"/>
        </w:rPr>
        <w:t xml:space="preserve">. </w:t>
      </w:r>
      <w:proofErr w:type="spellStart"/>
      <w:r w:rsidRPr="00A52F59">
        <w:rPr>
          <w:szCs w:val="20"/>
        </w:rPr>
        <w:t>Jeder</w:t>
      </w:r>
      <w:proofErr w:type="spellEnd"/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Treiber </w:t>
      </w:r>
      <w:proofErr w:type="spellStart"/>
      <w:r w:rsidRPr="00A52F59">
        <w:rPr>
          <w:szCs w:val="20"/>
        </w:rPr>
        <w:t>soll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über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eine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Nennimpedanz</w:t>
      </w:r>
      <w:proofErr w:type="spellEnd"/>
      <w:r w:rsidRPr="00A52F59">
        <w:rPr>
          <w:szCs w:val="20"/>
        </w:rPr>
        <w:t xml:space="preserve"> von 5 Ohm </w:t>
      </w:r>
      <w:proofErr w:type="spellStart"/>
      <w:r w:rsidRPr="00A52F59">
        <w:rPr>
          <w:szCs w:val="20"/>
        </w:rPr>
        <w:t>verfügen</w:t>
      </w:r>
      <w:proofErr w:type="spellEnd"/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und in Reihe/parallel </w:t>
      </w:r>
      <w:proofErr w:type="spellStart"/>
      <w:r w:rsidRPr="00A52F59">
        <w:rPr>
          <w:szCs w:val="20"/>
        </w:rPr>
        <w:t>geschaltet</w:t>
      </w:r>
      <w:proofErr w:type="spellEnd"/>
      <w:r w:rsidRPr="00A52F59">
        <w:rPr>
          <w:szCs w:val="20"/>
        </w:rPr>
        <w:t xml:space="preserve"> sein, </w:t>
      </w:r>
      <w:proofErr w:type="spellStart"/>
      <w:r w:rsidRPr="00A52F59">
        <w:rPr>
          <w:szCs w:val="20"/>
        </w:rPr>
        <w:t>sodass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sich</w:t>
      </w:r>
      <w:proofErr w:type="spellEnd"/>
      <w:r w:rsidRPr="00A52F59">
        <w:rPr>
          <w:szCs w:val="20"/>
        </w:rPr>
        <w:t xml:space="preserve"> in der</w:t>
      </w:r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Summe </w:t>
      </w:r>
      <w:proofErr w:type="spellStart"/>
      <w:r w:rsidRPr="00A52F59">
        <w:rPr>
          <w:szCs w:val="20"/>
        </w:rPr>
        <w:t>eine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Nennimpedanz</w:t>
      </w:r>
      <w:proofErr w:type="spellEnd"/>
      <w:r w:rsidRPr="00A52F59">
        <w:rPr>
          <w:szCs w:val="20"/>
        </w:rPr>
        <w:t xml:space="preserve"> von 8 Ohm </w:t>
      </w:r>
      <w:proofErr w:type="spellStart"/>
      <w:r w:rsidRPr="00A52F59">
        <w:rPr>
          <w:szCs w:val="20"/>
        </w:rPr>
        <w:t>ergibt</w:t>
      </w:r>
      <w:proofErr w:type="spellEnd"/>
      <w:r w:rsidRPr="00A52F59">
        <w:rPr>
          <w:szCs w:val="20"/>
        </w:rPr>
        <w:t>.</w:t>
      </w:r>
    </w:p>
    <w:p w14:paraId="793458AD" w14:textId="061E33AD" w:rsidR="00A52F59" w:rsidRPr="00A52F59" w:rsidRDefault="00A52F59" w:rsidP="00A52F59">
      <w:pPr>
        <w:rPr>
          <w:szCs w:val="20"/>
        </w:rPr>
      </w:pPr>
      <w:r w:rsidRPr="00A52F59">
        <w:rPr>
          <w:szCs w:val="20"/>
        </w:rPr>
        <w:t xml:space="preserve">Der </w:t>
      </w:r>
      <w:proofErr w:type="spellStart"/>
      <w:r w:rsidRPr="00A52F59">
        <w:rPr>
          <w:szCs w:val="20"/>
        </w:rPr>
        <w:t>horizontale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Abstrahlwinkel</w:t>
      </w:r>
      <w:proofErr w:type="spellEnd"/>
      <w:r w:rsidRPr="00A52F59">
        <w:rPr>
          <w:szCs w:val="20"/>
        </w:rPr>
        <w:t xml:space="preserve"> des </w:t>
      </w:r>
      <w:proofErr w:type="spellStart"/>
      <w:r w:rsidRPr="00A52F59">
        <w:rPr>
          <w:szCs w:val="20"/>
        </w:rPr>
        <w:t>Lautsprechers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</w:t>
      </w:r>
      <w:proofErr w:type="spellEnd"/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160 Grad </w:t>
      </w:r>
      <w:proofErr w:type="spellStart"/>
      <w:r w:rsidRPr="00A52F59">
        <w:rPr>
          <w:szCs w:val="20"/>
        </w:rPr>
        <w:t>betragen</w:t>
      </w:r>
      <w:proofErr w:type="spellEnd"/>
      <w:r w:rsidRPr="00A52F59">
        <w:rPr>
          <w:szCs w:val="20"/>
        </w:rPr>
        <w:t xml:space="preserve">. Die </w:t>
      </w:r>
      <w:proofErr w:type="spellStart"/>
      <w:r w:rsidRPr="00A52F59">
        <w:rPr>
          <w:szCs w:val="20"/>
        </w:rPr>
        <w:t>vertikale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Abstrahlung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ein</w:t>
      </w:r>
      <w:proofErr w:type="spellEnd"/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Band </w:t>
      </w:r>
      <w:proofErr w:type="spellStart"/>
      <w:r w:rsidRPr="00A52F59">
        <w:rPr>
          <w:szCs w:val="20"/>
        </w:rPr>
        <w:t>mit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konstanter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Höhe</w:t>
      </w:r>
      <w:proofErr w:type="spellEnd"/>
      <w:r w:rsidRPr="00A52F59">
        <w:rPr>
          <w:szCs w:val="20"/>
        </w:rPr>
        <w:t xml:space="preserve"> sein. Die </w:t>
      </w:r>
      <w:proofErr w:type="spellStart"/>
      <w:r w:rsidRPr="00A52F59">
        <w:rPr>
          <w:szCs w:val="20"/>
        </w:rPr>
        <w:t>Belastbarkeit</w:t>
      </w:r>
      <w:proofErr w:type="spellEnd"/>
      <w:r w:rsidRPr="00A52F59">
        <w:rPr>
          <w:szCs w:val="20"/>
        </w:rPr>
        <w:t xml:space="preserve"> des</w:t>
      </w:r>
      <w:r w:rsidR="00CF2CA9">
        <w:rPr>
          <w:szCs w:val="20"/>
        </w:rPr>
        <w:t xml:space="preserve"> </w:t>
      </w:r>
      <w:proofErr w:type="spellStart"/>
      <w:r w:rsidRPr="00A52F59">
        <w:rPr>
          <w:szCs w:val="20"/>
        </w:rPr>
        <w:t>Lautsprechers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bei</w:t>
      </w:r>
      <w:proofErr w:type="spellEnd"/>
      <w:r w:rsidRPr="00A52F59">
        <w:rPr>
          <w:szCs w:val="20"/>
        </w:rPr>
        <w:t xml:space="preserve"> </w:t>
      </w:r>
      <w:proofErr w:type="gramStart"/>
      <w:r w:rsidRPr="00A52F59">
        <w:rPr>
          <w:szCs w:val="20"/>
        </w:rPr>
        <w:t>150 Watt</w:t>
      </w:r>
      <w:proofErr w:type="gram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liegen</w:t>
      </w:r>
      <w:proofErr w:type="spellEnd"/>
      <w:r w:rsidRPr="00A52F59">
        <w:rPr>
          <w:szCs w:val="20"/>
        </w:rPr>
        <w:t xml:space="preserve">, </w:t>
      </w:r>
      <w:proofErr w:type="spellStart"/>
      <w:r w:rsidRPr="00A52F59">
        <w:rPr>
          <w:szCs w:val="20"/>
        </w:rPr>
        <w:t>bei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dauerhaftem</w:t>
      </w:r>
      <w:proofErr w:type="spellEnd"/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Rosa Rauschen in </w:t>
      </w:r>
      <w:proofErr w:type="spellStart"/>
      <w:r w:rsidRPr="00A52F59">
        <w:rPr>
          <w:szCs w:val="20"/>
        </w:rPr>
        <w:t>einem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Frequenzband</w:t>
      </w:r>
      <w:proofErr w:type="spellEnd"/>
      <w:r w:rsidRPr="00A52F59">
        <w:rPr>
          <w:szCs w:val="20"/>
        </w:rPr>
        <w:t xml:space="preserve"> von 75 Hz bis</w:t>
      </w:r>
      <w:r w:rsidR="00CF2CA9">
        <w:rPr>
          <w:szCs w:val="20"/>
        </w:rPr>
        <w:t xml:space="preserve"> </w:t>
      </w:r>
      <w:r w:rsidRPr="00A52F59">
        <w:rPr>
          <w:szCs w:val="20"/>
        </w:rPr>
        <w:t>13 kHz (±3 dB).</w:t>
      </w:r>
    </w:p>
    <w:p w14:paraId="4F8F3313" w14:textId="63089EF0" w:rsidR="00A52F59" w:rsidRPr="00A52F59" w:rsidRDefault="00A52F59" w:rsidP="00A52F59">
      <w:pPr>
        <w:rPr>
          <w:szCs w:val="20"/>
        </w:rPr>
      </w:pPr>
      <w:r w:rsidRPr="00A52F59">
        <w:rPr>
          <w:szCs w:val="20"/>
        </w:rPr>
        <w:t xml:space="preserve">Der </w:t>
      </w:r>
      <w:proofErr w:type="spellStart"/>
      <w:r w:rsidRPr="00A52F59">
        <w:rPr>
          <w:szCs w:val="20"/>
        </w:rPr>
        <w:t>Lautsprecher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über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ein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Bassreflexsystem</w:t>
      </w:r>
      <w:proofErr w:type="spellEnd"/>
      <w:r w:rsidR="00CF2CA9">
        <w:rPr>
          <w:szCs w:val="20"/>
        </w:rPr>
        <w:t xml:space="preserve"> </w:t>
      </w:r>
      <w:proofErr w:type="spellStart"/>
      <w:r w:rsidRPr="00A52F59">
        <w:rPr>
          <w:szCs w:val="20"/>
        </w:rPr>
        <w:t>verfügen</w:t>
      </w:r>
      <w:proofErr w:type="spellEnd"/>
      <w:r w:rsidRPr="00A52F59">
        <w:rPr>
          <w:szCs w:val="20"/>
        </w:rPr>
        <w:t xml:space="preserve">, das auf 75 Hz </w:t>
      </w:r>
      <w:proofErr w:type="spellStart"/>
      <w:r w:rsidRPr="00A52F59">
        <w:rPr>
          <w:szCs w:val="20"/>
        </w:rPr>
        <w:t>abgestimmt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ist</w:t>
      </w:r>
      <w:proofErr w:type="spellEnd"/>
      <w:r w:rsidRPr="00A52F59">
        <w:rPr>
          <w:szCs w:val="20"/>
        </w:rPr>
        <w:t xml:space="preserve">. Der </w:t>
      </w:r>
      <w:proofErr w:type="spellStart"/>
      <w:r w:rsidRPr="00A52F59">
        <w:rPr>
          <w:szCs w:val="20"/>
        </w:rPr>
        <w:t>Eingang</w:t>
      </w:r>
      <w:proofErr w:type="spellEnd"/>
      <w:r w:rsidRPr="00A52F59">
        <w:rPr>
          <w:szCs w:val="20"/>
        </w:rPr>
        <w:t xml:space="preserve"> des</w:t>
      </w:r>
      <w:r w:rsidR="00CF2CA9">
        <w:rPr>
          <w:szCs w:val="20"/>
        </w:rPr>
        <w:t xml:space="preserve"> </w:t>
      </w:r>
      <w:proofErr w:type="spellStart"/>
      <w:r w:rsidRPr="00A52F59">
        <w:rPr>
          <w:szCs w:val="20"/>
        </w:rPr>
        <w:t>Lautsprechermoduls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über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zwei</w:t>
      </w:r>
      <w:proofErr w:type="spellEnd"/>
      <w:r w:rsidRPr="00A52F59">
        <w:rPr>
          <w:szCs w:val="20"/>
        </w:rPr>
        <w:t xml:space="preserve"> (2) parallel </w:t>
      </w:r>
      <w:proofErr w:type="spellStart"/>
      <w:r w:rsidRPr="00A52F59">
        <w:rPr>
          <w:szCs w:val="20"/>
        </w:rPr>
        <w:t>geschaltete</w:t>
      </w:r>
      <w:proofErr w:type="spellEnd"/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Neutrik NL4 </w:t>
      </w:r>
      <w:r w:rsidR="00CF2CA9">
        <w:rPr>
          <w:szCs w:val="20"/>
        </w:rPr>
        <w:t>speakON</w:t>
      </w:r>
      <w:r w:rsidRPr="00A52F59">
        <w:rPr>
          <w:szCs w:val="20"/>
        </w:rPr>
        <w:t>-</w:t>
      </w:r>
      <w:proofErr w:type="spellStart"/>
      <w:r w:rsidRPr="00A52F59">
        <w:rPr>
          <w:szCs w:val="20"/>
        </w:rPr>
        <w:t>Anschlüsse</w:t>
      </w:r>
      <w:proofErr w:type="spellEnd"/>
      <w:r w:rsidRPr="00A52F59">
        <w:rPr>
          <w:szCs w:val="20"/>
        </w:rPr>
        <w:t xml:space="preserve"> und </w:t>
      </w:r>
      <w:proofErr w:type="spellStart"/>
      <w:r w:rsidRPr="00A52F59">
        <w:rPr>
          <w:szCs w:val="20"/>
        </w:rPr>
        <w:t>zwei</w:t>
      </w:r>
      <w:proofErr w:type="spellEnd"/>
      <w:r w:rsidRPr="00A52F59">
        <w:rPr>
          <w:szCs w:val="20"/>
        </w:rPr>
        <w:t xml:space="preserve"> (2)</w:t>
      </w:r>
      <w:r w:rsidR="00CF2CA9">
        <w:rPr>
          <w:szCs w:val="20"/>
        </w:rPr>
        <w:t xml:space="preserve"> </w:t>
      </w:r>
      <w:proofErr w:type="spellStart"/>
      <w:r w:rsidRPr="00A52F59">
        <w:rPr>
          <w:szCs w:val="20"/>
        </w:rPr>
        <w:t>Anschlussklemmen</w:t>
      </w:r>
      <w:proofErr w:type="spellEnd"/>
      <w:r w:rsidRPr="00A52F59">
        <w:rPr>
          <w:szCs w:val="20"/>
        </w:rPr>
        <w:t xml:space="preserve"> für </w:t>
      </w:r>
      <w:proofErr w:type="spellStart"/>
      <w:r w:rsidRPr="00A52F59">
        <w:rPr>
          <w:szCs w:val="20"/>
        </w:rPr>
        <w:t>zweiadrige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Leitungen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verfügen</w:t>
      </w:r>
      <w:proofErr w:type="spellEnd"/>
      <w:r w:rsidRPr="00A52F59">
        <w:rPr>
          <w:szCs w:val="20"/>
        </w:rPr>
        <w:t>.</w:t>
      </w:r>
    </w:p>
    <w:p w14:paraId="5DE28D82" w14:textId="54ED5F76" w:rsidR="00A52F59" w:rsidRPr="00A52F59" w:rsidRDefault="00A52F59" w:rsidP="00A52F59">
      <w:pPr>
        <w:rPr>
          <w:szCs w:val="20"/>
        </w:rPr>
      </w:pPr>
      <w:r w:rsidRPr="00A52F59">
        <w:rPr>
          <w:szCs w:val="20"/>
        </w:rPr>
        <w:t xml:space="preserve">Das </w:t>
      </w:r>
      <w:proofErr w:type="spellStart"/>
      <w:r w:rsidRPr="00A52F59">
        <w:rPr>
          <w:szCs w:val="20"/>
        </w:rPr>
        <w:t>Gehäuse</w:t>
      </w:r>
      <w:proofErr w:type="spellEnd"/>
      <w:r w:rsidRPr="00A52F59">
        <w:rPr>
          <w:szCs w:val="20"/>
        </w:rPr>
        <w:t xml:space="preserve"> des </w:t>
      </w:r>
      <w:proofErr w:type="spellStart"/>
      <w:r w:rsidRPr="00A52F59">
        <w:rPr>
          <w:szCs w:val="20"/>
        </w:rPr>
        <w:t>Lautsprechermoduls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aus</w:t>
      </w:r>
      <w:proofErr w:type="spellEnd"/>
      <w:r w:rsidR="00CF2CA9">
        <w:rPr>
          <w:szCs w:val="20"/>
        </w:rPr>
        <w:t xml:space="preserve"> </w:t>
      </w:r>
      <w:proofErr w:type="spellStart"/>
      <w:r w:rsidRPr="00A52F59">
        <w:rPr>
          <w:szCs w:val="20"/>
        </w:rPr>
        <w:t>Seitenwänden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aus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stranggepresstem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Aluminium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mit</w:t>
      </w:r>
      <w:proofErr w:type="spellEnd"/>
      <w:r w:rsidR="00CF2CA9">
        <w:rPr>
          <w:szCs w:val="20"/>
        </w:rPr>
        <w:t xml:space="preserve"> </w:t>
      </w:r>
      <w:proofErr w:type="spellStart"/>
      <w:r w:rsidRPr="00A52F59">
        <w:rPr>
          <w:szCs w:val="20"/>
        </w:rPr>
        <w:t>verzinkten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Abschlusskappen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aus</w:t>
      </w:r>
      <w:proofErr w:type="spellEnd"/>
      <w:r w:rsidRPr="00A52F59">
        <w:rPr>
          <w:szCs w:val="20"/>
        </w:rPr>
        <w:t xml:space="preserve"> Stahl </w:t>
      </w:r>
      <w:proofErr w:type="spellStart"/>
      <w:r w:rsidRPr="00A52F59">
        <w:rPr>
          <w:szCs w:val="20"/>
        </w:rPr>
        <w:t>oben</w:t>
      </w:r>
      <w:proofErr w:type="spellEnd"/>
      <w:r w:rsidRPr="00A52F59">
        <w:rPr>
          <w:szCs w:val="20"/>
        </w:rPr>
        <w:t xml:space="preserve"> und </w:t>
      </w:r>
      <w:proofErr w:type="spellStart"/>
      <w:r w:rsidRPr="00A52F59">
        <w:rPr>
          <w:szCs w:val="20"/>
        </w:rPr>
        <w:t>unten</w:t>
      </w:r>
      <w:proofErr w:type="spellEnd"/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(alle </w:t>
      </w:r>
      <w:proofErr w:type="spellStart"/>
      <w:r w:rsidRPr="00A52F59">
        <w:rPr>
          <w:szCs w:val="20"/>
        </w:rPr>
        <w:t>pulverbeschichtet</w:t>
      </w:r>
      <w:proofErr w:type="spellEnd"/>
      <w:r w:rsidRPr="00A52F59">
        <w:rPr>
          <w:szCs w:val="20"/>
        </w:rPr>
        <w:t xml:space="preserve">) </w:t>
      </w:r>
      <w:proofErr w:type="spellStart"/>
      <w:r w:rsidRPr="00A52F59">
        <w:rPr>
          <w:szCs w:val="20"/>
        </w:rPr>
        <w:t>bestehen</w:t>
      </w:r>
      <w:proofErr w:type="spellEnd"/>
      <w:r w:rsidRPr="00A52F59">
        <w:rPr>
          <w:szCs w:val="20"/>
        </w:rPr>
        <w:t xml:space="preserve">. Die </w:t>
      </w:r>
      <w:proofErr w:type="spellStart"/>
      <w:r w:rsidRPr="00A52F59">
        <w:rPr>
          <w:szCs w:val="20"/>
        </w:rPr>
        <w:t>Außenabmessungen</w:t>
      </w:r>
      <w:proofErr w:type="spellEnd"/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des </w:t>
      </w:r>
      <w:proofErr w:type="spellStart"/>
      <w:r w:rsidRPr="00A52F59">
        <w:rPr>
          <w:szCs w:val="20"/>
        </w:rPr>
        <w:t>Gehäuses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sollen</w:t>
      </w:r>
      <w:proofErr w:type="spellEnd"/>
      <w:r w:rsidRPr="00A52F59">
        <w:rPr>
          <w:szCs w:val="20"/>
        </w:rPr>
        <w:t xml:space="preserve"> 985 mm × 104 mm × 139 mm </w:t>
      </w:r>
      <w:proofErr w:type="spellStart"/>
      <w:r w:rsidRPr="00A52F59">
        <w:rPr>
          <w:szCs w:val="20"/>
        </w:rPr>
        <w:t>betragen</w:t>
      </w:r>
      <w:proofErr w:type="spellEnd"/>
      <w:r w:rsidRPr="00A52F59">
        <w:rPr>
          <w:szCs w:val="20"/>
        </w:rPr>
        <w:t>.</w:t>
      </w:r>
      <w:r w:rsidR="00CF2CA9">
        <w:rPr>
          <w:szCs w:val="20"/>
        </w:rPr>
        <w:t xml:space="preserve"> </w:t>
      </w:r>
      <w:r w:rsidRPr="00A52F59">
        <w:rPr>
          <w:szCs w:val="20"/>
        </w:rPr>
        <w:t xml:space="preserve">Das </w:t>
      </w:r>
      <w:proofErr w:type="spellStart"/>
      <w:r w:rsidRPr="00A52F59">
        <w:rPr>
          <w:szCs w:val="20"/>
        </w:rPr>
        <w:t>Gewicht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</w:t>
      </w:r>
      <w:proofErr w:type="spellEnd"/>
      <w:r w:rsidRPr="00A52F59">
        <w:rPr>
          <w:szCs w:val="20"/>
        </w:rPr>
        <w:t xml:space="preserve"> 9,4 kg </w:t>
      </w:r>
      <w:proofErr w:type="spellStart"/>
      <w:r w:rsidRPr="00A52F59">
        <w:rPr>
          <w:szCs w:val="20"/>
        </w:rPr>
        <w:t>betragen</w:t>
      </w:r>
      <w:proofErr w:type="spellEnd"/>
      <w:r w:rsidRPr="00A52F59">
        <w:rPr>
          <w:szCs w:val="20"/>
        </w:rPr>
        <w:t>.</w:t>
      </w:r>
    </w:p>
    <w:p w14:paraId="0EF3CF56" w14:textId="7A0FF52D" w:rsidR="001D182A" w:rsidRPr="00F779AF" w:rsidRDefault="00A52F59" w:rsidP="00A52F59">
      <w:r w:rsidRPr="00A52F59">
        <w:rPr>
          <w:szCs w:val="20"/>
        </w:rPr>
        <w:t xml:space="preserve">Der </w:t>
      </w:r>
      <w:proofErr w:type="spellStart"/>
      <w:r w:rsidRPr="00A52F59">
        <w:rPr>
          <w:szCs w:val="20"/>
        </w:rPr>
        <w:t>Lautsprecher</w:t>
      </w:r>
      <w:proofErr w:type="spellEnd"/>
      <w:r w:rsidRPr="00A52F59">
        <w:rPr>
          <w:szCs w:val="20"/>
        </w:rPr>
        <w:t xml:space="preserve"> </w:t>
      </w:r>
      <w:proofErr w:type="spellStart"/>
      <w:r w:rsidRPr="00A52F59">
        <w:rPr>
          <w:szCs w:val="20"/>
        </w:rPr>
        <w:t>soll</w:t>
      </w:r>
      <w:proofErr w:type="spellEnd"/>
      <w:r w:rsidRPr="00A52F59">
        <w:rPr>
          <w:szCs w:val="20"/>
        </w:rPr>
        <w:t xml:space="preserve"> der MA12EX Line</w:t>
      </w:r>
      <w:r w:rsidR="00FF7429">
        <w:rPr>
          <w:szCs w:val="20"/>
        </w:rPr>
        <w:t>-</w:t>
      </w:r>
      <w:r w:rsidRPr="00A52F59">
        <w:rPr>
          <w:szCs w:val="20"/>
        </w:rPr>
        <w:t>Array Lautsprecher sein</w:t>
      </w:r>
      <w:r w:rsidR="00CF2CA9">
        <w:rPr>
          <w:szCs w:val="20"/>
        </w:rPr>
        <w:t>.</w:t>
      </w:r>
    </w:p>
    <w:sectPr w:rsidR="001D182A" w:rsidRPr="00F7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10C0" w14:textId="77777777" w:rsidR="00921B52" w:rsidRDefault="00921B52" w:rsidP="00357880">
      <w:pPr>
        <w:spacing w:after="0" w:line="240" w:lineRule="auto"/>
      </w:pPr>
      <w:r>
        <w:separator/>
      </w:r>
    </w:p>
  </w:endnote>
  <w:endnote w:type="continuationSeparator" w:id="0">
    <w:p w14:paraId="5DCF842D" w14:textId="77777777" w:rsidR="00921B52" w:rsidRDefault="00921B52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EB3E" w14:textId="77777777" w:rsidR="00921B52" w:rsidRDefault="00921B52" w:rsidP="00357880">
      <w:pPr>
        <w:spacing w:after="0" w:line="240" w:lineRule="auto"/>
      </w:pPr>
      <w:r>
        <w:separator/>
      </w:r>
    </w:p>
  </w:footnote>
  <w:footnote w:type="continuationSeparator" w:id="0">
    <w:p w14:paraId="52C08500" w14:textId="77777777" w:rsidR="00921B52" w:rsidRDefault="00921B52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4E11"/>
    <w:rsid w:val="00042910"/>
    <w:rsid w:val="000477CF"/>
    <w:rsid w:val="0005200D"/>
    <w:rsid w:val="000630ED"/>
    <w:rsid w:val="0006365B"/>
    <w:rsid w:val="000861CD"/>
    <w:rsid w:val="000B1E4D"/>
    <w:rsid w:val="000B77E8"/>
    <w:rsid w:val="000C66AD"/>
    <w:rsid w:val="000E11A8"/>
    <w:rsid w:val="00103243"/>
    <w:rsid w:val="001337D2"/>
    <w:rsid w:val="00147BDF"/>
    <w:rsid w:val="001666CC"/>
    <w:rsid w:val="00195124"/>
    <w:rsid w:val="001A6139"/>
    <w:rsid w:val="001C2DEA"/>
    <w:rsid w:val="001C4E16"/>
    <w:rsid w:val="001C53BC"/>
    <w:rsid w:val="001D182A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7880"/>
    <w:rsid w:val="00367683"/>
    <w:rsid w:val="003F200B"/>
    <w:rsid w:val="003F7163"/>
    <w:rsid w:val="003F7C42"/>
    <w:rsid w:val="004140F7"/>
    <w:rsid w:val="00445A78"/>
    <w:rsid w:val="00492ECB"/>
    <w:rsid w:val="004B361E"/>
    <w:rsid w:val="004C6B0C"/>
    <w:rsid w:val="004D0550"/>
    <w:rsid w:val="004D1254"/>
    <w:rsid w:val="004F7823"/>
    <w:rsid w:val="004F7DDF"/>
    <w:rsid w:val="00526CF2"/>
    <w:rsid w:val="0055221F"/>
    <w:rsid w:val="00570E59"/>
    <w:rsid w:val="00582EE9"/>
    <w:rsid w:val="005A0D1A"/>
    <w:rsid w:val="005A176D"/>
    <w:rsid w:val="005A3E9B"/>
    <w:rsid w:val="005D56BF"/>
    <w:rsid w:val="00601ABF"/>
    <w:rsid w:val="006024E4"/>
    <w:rsid w:val="00616B76"/>
    <w:rsid w:val="006208D3"/>
    <w:rsid w:val="00636243"/>
    <w:rsid w:val="006461D5"/>
    <w:rsid w:val="00651579"/>
    <w:rsid w:val="00665B42"/>
    <w:rsid w:val="00695852"/>
    <w:rsid w:val="006A2C16"/>
    <w:rsid w:val="006A33E5"/>
    <w:rsid w:val="006D14CC"/>
    <w:rsid w:val="006D5DD5"/>
    <w:rsid w:val="007032CF"/>
    <w:rsid w:val="00767616"/>
    <w:rsid w:val="00787B44"/>
    <w:rsid w:val="007A1C62"/>
    <w:rsid w:val="007B634D"/>
    <w:rsid w:val="007D436B"/>
    <w:rsid w:val="007E7BD7"/>
    <w:rsid w:val="007F2382"/>
    <w:rsid w:val="008212A4"/>
    <w:rsid w:val="0082274B"/>
    <w:rsid w:val="008368BF"/>
    <w:rsid w:val="00855A0A"/>
    <w:rsid w:val="00856BDB"/>
    <w:rsid w:val="00857F4E"/>
    <w:rsid w:val="008622FC"/>
    <w:rsid w:val="008922EE"/>
    <w:rsid w:val="008C3559"/>
    <w:rsid w:val="008D0836"/>
    <w:rsid w:val="008E297D"/>
    <w:rsid w:val="008E773B"/>
    <w:rsid w:val="008F2BEF"/>
    <w:rsid w:val="00901D32"/>
    <w:rsid w:val="00921B52"/>
    <w:rsid w:val="00931482"/>
    <w:rsid w:val="00934F77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401DA"/>
    <w:rsid w:val="00A52F59"/>
    <w:rsid w:val="00A56CBA"/>
    <w:rsid w:val="00A60A57"/>
    <w:rsid w:val="00A616A4"/>
    <w:rsid w:val="00A85F25"/>
    <w:rsid w:val="00A95C5C"/>
    <w:rsid w:val="00AC43CF"/>
    <w:rsid w:val="00AC5412"/>
    <w:rsid w:val="00AE0A5F"/>
    <w:rsid w:val="00AE216A"/>
    <w:rsid w:val="00AF7877"/>
    <w:rsid w:val="00B14D02"/>
    <w:rsid w:val="00B31909"/>
    <w:rsid w:val="00B4351B"/>
    <w:rsid w:val="00B5235A"/>
    <w:rsid w:val="00B52EF5"/>
    <w:rsid w:val="00BB35A7"/>
    <w:rsid w:val="00BF0335"/>
    <w:rsid w:val="00BF6DB9"/>
    <w:rsid w:val="00C274D7"/>
    <w:rsid w:val="00C45A44"/>
    <w:rsid w:val="00C61266"/>
    <w:rsid w:val="00C864A7"/>
    <w:rsid w:val="00C961F7"/>
    <w:rsid w:val="00CB0B03"/>
    <w:rsid w:val="00CB7A65"/>
    <w:rsid w:val="00CD2059"/>
    <w:rsid w:val="00CD27F4"/>
    <w:rsid w:val="00CF16DB"/>
    <w:rsid w:val="00CF2CA9"/>
    <w:rsid w:val="00D1264E"/>
    <w:rsid w:val="00D15907"/>
    <w:rsid w:val="00D45EEA"/>
    <w:rsid w:val="00D50EA1"/>
    <w:rsid w:val="00D64668"/>
    <w:rsid w:val="00D84A1E"/>
    <w:rsid w:val="00D97943"/>
    <w:rsid w:val="00DA6D21"/>
    <w:rsid w:val="00DC0EED"/>
    <w:rsid w:val="00DC7194"/>
    <w:rsid w:val="00DE0F06"/>
    <w:rsid w:val="00DF2740"/>
    <w:rsid w:val="00E150C0"/>
    <w:rsid w:val="00E333D3"/>
    <w:rsid w:val="00E55293"/>
    <w:rsid w:val="00EB6E2E"/>
    <w:rsid w:val="00EC216E"/>
    <w:rsid w:val="00EC29D4"/>
    <w:rsid w:val="00EC3330"/>
    <w:rsid w:val="00EC4BAD"/>
    <w:rsid w:val="00ED497C"/>
    <w:rsid w:val="00F11716"/>
    <w:rsid w:val="00F21459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A030F"/>
    <w:rsid w:val="00FE1E14"/>
    <w:rsid w:val="00FF479E"/>
    <w:rsid w:val="00FF6D85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1227</Characters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2026-03-24T13:41:00Z</dcterms:modified>
</cp:coreProperties>
</file>