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EAC" w14:textId="7F891286" w:rsidR="000C1828" w:rsidRPr="00475ACE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MYingHei_18030_C2-Bold"/>
          <w:sz w:val="24"/>
          <w:szCs w:val="24"/>
        </w:rPr>
      </w:pPr>
      <w:r w:rsidRPr="00475ACE">
        <w:rPr>
          <w:rFonts w:ascii="Montserrat" w:eastAsia="MYingHei_18030_C2-Light" w:hAnsi="Montserrat"/>
          <w:b/>
          <w:bCs/>
          <w:sz w:val="24"/>
          <w:szCs w:val="24"/>
        </w:rPr>
        <w:t xml:space="preserve">DesignMax DM3C </w:t>
      </w:r>
      <w:r w:rsidRPr="00475ACE">
        <w:rPr>
          <w:rFonts w:ascii="MYingHei_18030_C2-Bold" w:eastAsia="MYingHei_18030_C2-Bold" w:hAnsi="MYingHei_18030_C2-Bold" w:cs="MYingHei_18030_C2-Bold" w:hint="eastAsia"/>
          <w:sz w:val="24"/>
          <w:szCs w:val="24"/>
        </w:rPr>
        <w:t>吸顶扬声器</w:t>
      </w:r>
    </w:p>
    <w:p w14:paraId="4C823670" w14:textId="77777777" w:rsidR="003909F7" w:rsidRPr="00475ACE" w:rsidRDefault="003909F7" w:rsidP="003909F7">
      <w:pPr>
        <w:rPr>
          <w:rFonts w:ascii="Montserrat" w:eastAsia="MYingHei_18030_C2-Light" w:hAnsi="Montserrat"/>
        </w:rPr>
      </w:pPr>
      <w:r w:rsidRPr="00475ACE">
        <w:rPr>
          <w:rFonts w:ascii="Montserrat" w:eastAsia="MYingHei_18030_C2-Light" w:hAnsi="Montserrat" w:hint="eastAsia"/>
        </w:rPr>
        <w:t>供建筑师和工程师阅读的产品说明</w:t>
      </w:r>
    </w:p>
    <w:p w14:paraId="3A6F4B3E" w14:textId="7164600B" w:rsidR="003909F7" w:rsidRPr="00475ACE" w:rsidRDefault="00401C97" w:rsidP="003909F7">
      <w:pPr>
        <w:rPr>
          <w:rFonts w:ascii="Montserrat" w:eastAsia="MYingHei_18030_C2-Light" w:hAnsi="Montserrat"/>
        </w:rPr>
      </w:pPr>
      <w:r w:rsidRPr="00475ACE">
        <w:rPr>
          <w:rFonts w:ascii="Montserrat" w:eastAsia="MYingHei_18030_C2-Light" w:hAnsi="Montserrat" w:hint="eastAsia"/>
        </w:rPr>
        <w:t>202</w:t>
      </w:r>
      <w:r w:rsidR="00475ACE">
        <w:rPr>
          <w:rFonts w:ascii="Montserrat" w:eastAsia="MYingHei_18030_C2-Light" w:hAnsi="Montserrat"/>
        </w:rPr>
        <w:t>3</w:t>
      </w:r>
      <w:r w:rsidRPr="00475ACE">
        <w:rPr>
          <w:rFonts w:ascii="Montserrat" w:eastAsia="MYingHei_18030_C2-Light" w:hAnsi="Montserrat" w:hint="eastAsia"/>
        </w:rPr>
        <w:t xml:space="preserve"> </w:t>
      </w:r>
      <w:r w:rsidRPr="00475ACE">
        <w:rPr>
          <w:rFonts w:ascii="Montserrat" w:eastAsia="MYingHei_18030_C2-Light" w:hAnsi="Montserrat" w:hint="eastAsia"/>
        </w:rPr>
        <w:t>年</w:t>
      </w:r>
      <w:r w:rsidRPr="00475ACE">
        <w:rPr>
          <w:rFonts w:ascii="Montserrat" w:eastAsia="MYingHei_18030_C2-Light" w:hAnsi="Montserrat" w:hint="eastAsia"/>
        </w:rPr>
        <w:t xml:space="preserve"> </w:t>
      </w:r>
      <w:r w:rsidR="00475ACE">
        <w:rPr>
          <w:rFonts w:ascii="Montserrat" w:eastAsia="MYingHei_18030_C2-Light" w:hAnsi="Montserrat"/>
        </w:rPr>
        <w:t>6</w:t>
      </w:r>
      <w:r w:rsidRPr="00475ACE">
        <w:rPr>
          <w:rFonts w:ascii="Montserrat" w:eastAsia="MYingHei_18030_C2-Light" w:hAnsi="Montserrat" w:hint="eastAsia"/>
        </w:rPr>
        <w:t xml:space="preserve"> </w:t>
      </w:r>
      <w:r w:rsidRPr="00475ACE">
        <w:rPr>
          <w:rFonts w:ascii="Montserrat" w:eastAsia="MYingHei_18030_C2-Light" w:hAnsi="Montserrat" w:hint="eastAsia"/>
        </w:rPr>
        <w:t>月</w:t>
      </w:r>
    </w:p>
    <w:p w14:paraId="5AA65A38" w14:textId="651DF90F" w:rsidR="00F57744" w:rsidRPr="00475ACE" w:rsidRDefault="000C1828" w:rsidP="000C1828">
      <w:pPr>
        <w:rPr>
          <w:rFonts w:ascii="Montserrat" w:eastAsia="MYingHei_18030_C2-Light" w:hAnsi="Montserrat"/>
          <w:sz w:val="24"/>
          <w:szCs w:val="24"/>
        </w:rPr>
      </w:pPr>
      <w:r w:rsidRPr="00475ACE">
        <w:rPr>
          <w:rFonts w:ascii="Montserrat" w:eastAsia="MYingHei_18030_C2-Light" w:hAnsi="Montserrat" w:hint="eastAsia"/>
          <w:sz w:val="24"/>
          <w:szCs w:val="24"/>
        </w:rPr>
        <w:t>该扬声器包含同轴安装在分散校准系统中的二分频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 3.25 </w:t>
      </w:r>
      <w:r w:rsidRPr="00475ACE">
        <w:rPr>
          <w:rFonts w:ascii="Montserrat" w:eastAsia="MYingHei_18030_C2-Light" w:hAnsi="Montserrat" w:hint="eastAsia"/>
          <w:sz w:val="24"/>
          <w:szCs w:val="24"/>
        </w:rPr>
        <w:t>英寸低音单元和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EF34C8">
        <w:rPr>
          <w:rFonts w:ascii="Montserrat" w:eastAsia="MYingHei_18030_C2-Light" w:hAnsi="Montserrat" w:cs="Cambria"/>
          <w:sz w:val="24"/>
          <w:szCs w:val="24"/>
        </w:rPr>
        <w:t>¾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sz w:val="24"/>
          <w:szCs w:val="24"/>
        </w:rPr>
        <w:t>英寸高音单元。</w:t>
      </w:r>
    </w:p>
    <w:p w14:paraId="3AE0083C" w14:textId="5BFE96B5" w:rsidR="000C1828" w:rsidRPr="00475ACE" w:rsidRDefault="007F45FF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75 Hz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。在半自由场空间中，使用了建议的高通滤波后，测量得到的扬声器灵敏度为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83 dB SPL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30 W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98 dB SPL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104 dB SPL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135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EF34C8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EF34C8" w:rsidRPr="00EF34C8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EF34C8">
        <w:rPr>
          <w:rFonts w:ascii="Montserrat" w:eastAsia="MYingHei_18030_C2-Light" w:hAnsi="Montserrat"/>
          <w:color w:val="000000" w:themeColor="text1"/>
          <w:sz w:val="24"/>
          <w:szCs w:val="24"/>
        </w:rPr>
        <w:t>4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kHz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3FA8C33C" w14:textId="7B67EA60" w:rsidR="00DF49A4" w:rsidRPr="00475ACE" w:rsidRDefault="000C1828" w:rsidP="00D54BBE">
      <w:pPr>
        <w:rPr>
          <w:rFonts w:ascii="Montserrat" w:eastAsia="MYingHei_18030_C2-Light" w:hAnsi="Montserrat"/>
          <w:sz w:val="24"/>
          <w:szCs w:val="24"/>
        </w:rPr>
      </w:pP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</w:t>
      </w:r>
      <w:r w:rsid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该扬声器可用于空气调节（高压）环境，符合以下安全标准：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UL2043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</w:t>
      </w:r>
      <w:r w:rsidRPr="00475ACE">
        <w:rPr>
          <w:rFonts w:ascii="Montserrat" w:eastAsia="MYingHei_18030_C2-Light" w:hAnsi="Montserrat" w:hint="eastAsia"/>
          <w:sz w:val="24"/>
          <w:szCs w:val="24"/>
        </w:rPr>
        <w:t>。</w:t>
      </w:r>
      <w:r w:rsidR="00475ACE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6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12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25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/>
          <w:sz w:val="24"/>
          <w:szCs w:val="24"/>
        </w:rPr>
        <w:t>203</w:t>
      </w:r>
      <w:r w:rsidR="00475ACE" w:rsidRPr="00475ACE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475ACE">
        <w:rPr>
          <w:rFonts w:ascii="Montserrat" w:eastAsia="MYingHei_18030_C2-Light" w:hAnsi="Montserrat"/>
          <w:sz w:val="24"/>
          <w:szCs w:val="24"/>
        </w:rPr>
        <w:t>144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475ACE">
        <w:rPr>
          <w:rFonts w:ascii="Montserrat" w:eastAsia="MYingHei_18030_C2-Light" w:hAnsi="Montserrat"/>
          <w:sz w:val="24"/>
          <w:szCs w:val="24"/>
        </w:rPr>
        <w:t>8.0</w:t>
      </w:r>
      <w:r w:rsidR="00475ACE" w:rsidRPr="00475ACE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475ACE">
        <w:rPr>
          <w:rFonts w:ascii="Montserrat" w:eastAsia="MYingHei_18030_C2-Light" w:hAnsi="Montserrat"/>
          <w:sz w:val="24"/>
          <w:szCs w:val="24"/>
        </w:rPr>
        <w:t>5.7</w:t>
      </w:r>
      <w:r w:rsidR="00475ACE">
        <w:rPr>
          <w:rFonts w:ascii="Montserrat" w:eastAsia="MYingHei_18030_C2-Light" w:hAnsi="Montserrat"/>
          <w:sz w:val="24"/>
          <w:szCs w:val="24"/>
        </w:rPr>
        <w:t> </w:t>
      </w:r>
      <w:r w:rsidRPr="00475ACE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2.7 </w:t>
      </w:r>
      <w:r w:rsidRPr="00475ACE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475ACE">
        <w:rPr>
          <w:rFonts w:ascii="Montserrat" w:eastAsia="MYingHei_18030_C2-Light" w:hAnsi="Montserrat" w:hint="eastAsia"/>
          <w:sz w:val="24"/>
          <w:szCs w:val="24"/>
        </w:rPr>
        <w:t xml:space="preserve">5.9 </w:t>
      </w:r>
      <w:r w:rsidRPr="00475ACE">
        <w:rPr>
          <w:rFonts w:ascii="Montserrat" w:eastAsia="MYingHei_18030_C2-Light" w:hAnsi="Montserrat" w:hint="eastAsia"/>
          <w:sz w:val="24"/>
          <w:szCs w:val="24"/>
        </w:rPr>
        <w:t>磅）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255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10.0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48569BAE" w14:textId="77777777" w:rsidR="000C1828" w:rsidRPr="00475ACE" w:rsidRDefault="00A81C02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DM3C </w:t>
      </w:r>
      <w:r w:rsidRPr="00475ACE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3D9F359B" w14:textId="77777777" w:rsidR="008C17CD" w:rsidRPr="00475ACE" w:rsidRDefault="008C17CD" w:rsidP="000C1828">
      <w:pPr>
        <w:rPr>
          <w:rFonts w:ascii="Montserrat" w:eastAsia="MYingHei_18030_C2-Light" w:hAnsi="Montserrat"/>
          <w:sz w:val="24"/>
          <w:szCs w:val="24"/>
        </w:rPr>
      </w:pPr>
    </w:p>
    <w:sectPr w:rsidR="008C17CD" w:rsidRPr="0047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7527" w14:textId="77777777" w:rsidR="00350DDC" w:rsidRDefault="00350DDC" w:rsidP="00C200B3">
      <w:pPr>
        <w:spacing w:after="0" w:line="240" w:lineRule="auto"/>
      </w:pPr>
      <w:r>
        <w:separator/>
      </w:r>
    </w:p>
  </w:endnote>
  <w:endnote w:type="continuationSeparator" w:id="0">
    <w:p w14:paraId="35F51B67" w14:textId="77777777" w:rsidR="00350DDC" w:rsidRDefault="00350DDC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F415" w14:textId="77777777" w:rsidR="00350DDC" w:rsidRDefault="00350DDC" w:rsidP="00C200B3">
      <w:pPr>
        <w:spacing w:after="0" w:line="240" w:lineRule="auto"/>
      </w:pPr>
      <w:r>
        <w:separator/>
      </w:r>
    </w:p>
  </w:footnote>
  <w:footnote w:type="continuationSeparator" w:id="0">
    <w:p w14:paraId="7F706C01" w14:textId="77777777" w:rsidR="00350DDC" w:rsidRDefault="00350DDC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2962E1"/>
    <w:rsid w:val="00307FC0"/>
    <w:rsid w:val="00326B13"/>
    <w:rsid w:val="00350DDC"/>
    <w:rsid w:val="003710FF"/>
    <w:rsid w:val="003909F7"/>
    <w:rsid w:val="003A02F7"/>
    <w:rsid w:val="003A334E"/>
    <w:rsid w:val="003B1FE3"/>
    <w:rsid w:val="003E47E0"/>
    <w:rsid w:val="003E5326"/>
    <w:rsid w:val="003F5A7B"/>
    <w:rsid w:val="00400FC4"/>
    <w:rsid w:val="00401C97"/>
    <w:rsid w:val="004067E8"/>
    <w:rsid w:val="00422CC5"/>
    <w:rsid w:val="004236B5"/>
    <w:rsid w:val="004346BB"/>
    <w:rsid w:val="00475ACE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2539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EF34C8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678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2023-06-27T14:48:00Z</dcterms:created>
  <dcterms:modified xsi:type="dcterms:W3CDTF">2023-06-27T14:53:00Z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