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71F9" w14:textId="6D5CD6F4" w:rsidR="00F36B5D" w:rsidRPr="00B763D8" w:rsidRDefault="00F36B5D" w:rsidP="00F36B5D">
      <w:pPr>
        <w:rPr>
          <w:b/>
          <w:bCs/>
        </w:rPr>
      </w:pPr>
      <w:r w:rsidRPr="00B763D8">
        <w:rPr>
          <w:b/>
          <w:bCs/>
        </w:rPr>
        <w:t>PowerSpace P4300A versatile power amplifier</w:t>
      </w:r>
    </w:p>
    <w:p w14:paraId="588997DE" w14:textId="77777777" w:rsidR="00F36B5D" w:rsidRPr="00302E2E" w:rsidRDefault="00F36B5D" w:rsidP="00F36B5D">
      <w:pPr>
        <w:rPr>
          <w:sz w:val="20"/>
          <w:szCs w:val="20"/>
        </w:rPr>
      </w:pPr>
      <w:r w:rsidRPr="00302E2E">
        <w:rPr>
          <w:sz w:val="20"/>
          <w:szCs w:val="20"/>
        </w:rPr>
        <w:t>ARCHITECTS’ &amp; ENGINEERS’ SPECIFICATIONS</w:t>
      </w:r>
    </w:p>
    <w:p w14:paraId="31940D32" w14:textId="11245DDE" w:rsidR="00F36B5D" w:rsidRPr="00302E2E" w:rsidRDefault="00B763D8" w:rsidP="00F36B5D">
      <w:pPr>
        <w:rPr>
          <w:sz w:val="20"/>
          <w:szCs w:val="20"/>
        </w:rPr>
      </w:pPr>
      <w:r w:rsidRPr="00302E2E">
        <w:rPr>
          <w:sz w:val="20"/>
          <w:szCs w:val="20"/>
        </w:rPr>
        <w:t>JULY 2023</w:t>
      </w:r>
    </w:p>
    <w:p w14:paraId="61CE8243" w14:textId="1ABA1FAE" w:rsidR="00F36B5D" w:rsidRDefault="00F36B5D" w:rsidP="00F36B5D">
      <w:r>
        <w:t>The amplifier shall employ Class-D amplification together with a digital signal processing architecture running at 4</w:t>
      </w:r>
      <w:r w:rsidR="00883952">
        <w:t>8 </w:t>
      </w:r>
      <w:r>
        <w:t>kHz/24</w:t>
      </w:r>
      <w:r w:rsidR="00883952">
        <w:t>-</w:t>
      </w:r>
      <w:r>
        <w:t>bit. The amplifier shall incorporate a switch-mode power supply allowing normal operation from AC outlets ranging from 100–26</w:t>
      </w:r>
      <w:r w:rsidR="00883952">
        <w:t>4 </w:t>
      </w:r>
      <w:r>
        <w:t>V at 50/6</w:t>
      </w:r>
      <w:r w:rsidR="00883952">
        <w:t>0 </w:t>
      </w:r>
      <w:r>
        <w:t>Hz. The amplifier shall have an IEC 320-C14 electrical power inlet and shall be equipped with a removable power supply cord. A power switch shall be located on the front panel. The product shall include protection from shorted loads and general overheating. The amplifier’s physical size shall be 1RU in height by 1RU in width and be capable of rack mounting. The product shall have venting with two fans, variable front-to-back airflow. Each output channel shall have output attenuation controls. The amplifier shall have four 30</w:t>
      </w:r>
      <w:r w:rsidR="00883952">
        <w:t>0 </w:t>
      </w:r>
      <w:r>
        <w:t>W output channels with a frequency response of 2</w:t>
      </w:r>
      <w:r w:rsidR="00883952">
        <w:t>0 </w:t>
      </w:r>
      <w:r>
        <w:t>Hz to 2</w:t>
      </w:r>
      <w:r w:rsidR="00883952">
        <w:t>0 </w:t>
      </w:r>
      <w:r>
        <w:t>kHz (</w:t>
      </w:r>
      <w:r w:rsidR="00B763D8">
        <w:t>±</w:t>
      </w:r>
      <w:r w:rsidR="00883952">
        <w:t>1 </w:t>
      </w:r>
      <w:r>
        <w:t xml:space="preserve">dB) when driving </w:t>
      </w:r>
      <w:proofErr w:type="spellStart"/>
      <w:r>
        <w:t>low-im¬pedance</w:t>
      </w:r>
      <w:proofErr w:type="spellEnd"/>
      <w:r>
        <w:t xml:space="preserve"> (4</w:t>
      </w:r>
      <w:r w:rsidR="00B763D8">
        <w:t>–</w:t>
      </w:r>
      <w:r w:rsidR="00883952">
        <w:t>8 </w:t>
      </w:r>
      <w:r>
        <w:rPr>
          <w:rFonts w:hint="cs"/>
        </w:rPr>
        <w:t>Ω</w:t>
      </w:r>
      <w:r>
        <w:t>) systems, and a frequency response of 5</w:t>
      </w:r>
      <w:r w:rsidR="00883952">
        <w:t>0 </w:t>
      </w:r>
      <w:r>
        <w:t>Hz to 2</w:t>
      </w:r>
      <w:r w:rsidR="00883952">
        <w:t>0 </w:t>
      </w:r>
      <w:r>
        <w:t>kHz when driving 70/10</w:t>
      </w:r>
      <w:r w:rsidR="00883952">
        <w:t>0 </w:t>
      </w:r>
      <w:r>
        <w:t>V distributed audio systems. The amplifier shall have THD+N at rated power less than 0.04%. Output connections shall be made via an 8-pin terminal block connector.</w:t>
      </w:r>
    </w:p>
    <w:p w14:paraId="18E18ACC" w14:textId="50182F11" w:rsidR="00F36B5D" w:rsidRDefault="00F36B5D" w:rsidP="00F36B5D">
      <w:r>
        <w:t>The amplifier shall meet or exceed the following performance specifications: channel separation (crosstalk) greater than 8</w:t>
      </w:r>
      <w:r w:rsidR="00883952">
        <w:t>0 </w:t>
      </w:r>
      <w:r>
        <w:t xml:space="preserve">dB below rated power at </w:t>
      </w:r>
      <w:r w:rsidR="00883952">
        <w:t>1 </w:t>
      </w:r>
      <w:r>
        <w:t xml:space="preserve">kHz. The amplifier shall incorporate </w:t>
      </w:r>
      <w:r w:rsidR="00883952">
        <w:t>4 </w:t>
      </w:r>
      <w:r>
        <w:t xml:space="preserve">line-level inputs. The nominal input sensitivity shall be </w:t>
      </w:r>
      <w:r w:rsidR="00883952">
        <w:t>4 </w:t>
      </w:r>
      <w:proofErr w:type="spellStart"/>
      <w:r>
        <w:t>dBu</w:t>
      </w:r>
      <w:proofErr w:type="spellEnd"/>
      <w:r>
        <w:t xml:space="preserve"> for balanced line-level inputs (6-pin Euroblock connector). The amplifier can also accept up to four AmpLink audio inputs (</w:t>
      </w:r>
      <w:r w:rsidR="00B763D8">
        <w:t>t</w:t>
      </w:r>
      <w:r>
        <w:t>wo RJ-45 connectors, Input and Thru). Nine LEDs shall be visible on the front panel: one Power (white) for power indication, (blinking white) for standby indication, (red) for fault indication, and (blinking red) for thermal fault indication</w:t>
      </w:r>
      <w:r w:rsidR="00302E2E">
        <w:t>;</w:t>
      </w:r>
      <w:r>
        <w:t xml:space="preserve"> </w:t>
      </w:r>
      <w:r w:rsidR="00302E2E">
        <w:t>p</w:t>
      </w:r>
      <w:r>
        <w:t xml:space="preserve">er-channel Signal (green) to indicate input signal presence, (amber) to indicate within </w:t>
      </w:r>
      <w:r w:rsidR="00883952">
        <w:t>3 </w:t>
      </w:r>
      <w:r>
        <w:t>dB of input clipping, and (red) to indicate input clipping</w:t>
      </w:r>
      <w:r w:rsidR="00302E2E">
        <w:t>;</w:t>
      </w:r>
      <w:r>
        <w:t xml:space="preserve"> </w:t>
      </w:r>
      <w:r w:rsidR="00302E2E">
        <w:t>p</w:t>
      </w:r>
      <w:r>
        <w:t>er-channel Limit (amber) when an output is limiting, (red) for fault indication, and (blinking red) when outputs are muted. The amplifier shall offer a master mute connection for use with external dry contacts, normally open or normally closed, to mute all outputs of the amplifier.</w:t>
      </w:r>
    </w:p>
    <w:p w14:paraId="1F967620" w14:textId="559996B2" w:rsidR="00F36B5D" w:rsidRDefault="00F36B5D" w:rsidP="00F36B5D">
      <w:r>
        <w:t>The amplifier chassis shall be constructed of painted steel. The dimensions of the amplifier shall allow for 19-inch (48</w:t>
      </w:r>
      <w:r w:rsidR="00883952">
        <w:t>3 </w:t>
      </w:r>
      <w:r>
        <w:t>mm) EIA standard rack mounting. The amplifier shall be 4</w:t>
      </w:r>
      <w:r w:rsidR="00883952">
        <w:t>4 </w:t>
      </w:r>
      <w:r>
        <w:t>mm (1.</w:t>
      </w:r>
      <w:r w:rsidR="00883952">
        <w:t>7 </w:t>
      </w:r>
      <w:r>
        <w:t>in) in height, 48</w:t>
      </w:r>
      <w:r w:rsidR="00883952">
        <w:t>3 </w:t>
      </w:r>
      <w:r>
        <w:t>mm (19</w:t>
      </w:r>
      <w:r w:rsidR="00302E2E">
        <w:t>.</w:t>
      </w:r>
      <w:r w:rsidR="00883952">
        <w:t>0 </w:t>
      </w:r>
      <w:r>
        <w:t>in) in width and 41</w:t>
      </w:r>
      <w:r w:rsidR="00883952">
        <w:t>4 </w:t>
      </w:r>
      <w:r>
        <w:t>mm (16.</w:t>
      </w:r>
      <w:r w:rsidR="00883952">
        <w:t>3 </w:t>
      </w:r>
      <w:r>
        <w:t>in) in depth. The amplifier shall weigh 6.</w:t>
      </w:r>
      <w:r w:rsidR="00883952">
        <w:t>6 </w:t>
      </w:r>
      <w:r>
        <w:t>kg (14.</w:t>
      </w:r>
      <w:r w:rsidR="00883952">
        <w:t>6 </w:t>
      </w:r>
      <w:r>
        <w:t>lb).</w:t>
      </w:r>
    </w:p>
    <w:p w14:paraId="75ABDE6F" w14:textId="3D0145B0" w:rsidR="00F36B5D" w:rsidRDefault="00F36B5D" w:rsidP="00F36B5D">
      <w:r>
        <w:t>The amplifier is UL/</w:t>
      </w:r>
      <w:proofErr w:type="spellStart"/>
      <w:r>
        <w:t>cUL</w:t>
      </w:r>
      <w:proofErr w:type="spellEnd"/>
      <w:r>
        <w:t xml:space="preserve"> Listed according to UL60065 (8th edition), UL62368</w:t>
      </w:r>
      <w:r w:rsidR="00302E2E">
        <w:t>-</w:t>
      </w:r>
      <w:r>
        <w:t>1, CAN/CSA C22.2 No. 60065-16 and CAN/CSA C22.2 No 62368-1-14; The amplifier complies with CE requirements per EN62368-1:2014 and is CB Certified according to IEC60065:2014 and IEC62368-1:2014, including all group and national differences. This model also complies with FCC Part 15B Class A, ICES-003 Class A, EN55032:2012, EN55035, CISPR 13: Ed. 5.0 (2009-06), requirements.</w:t>
      </w:r>
    </w:p>
    <w:p w14:paraId="00EAC8B1" w14:textId="4A21E393" w:rsidR="00B763D8" w:rsidRDefault="00F36B5D" w:rsidP="00F36B5D">
      <w:r>
        <w:t>Warranty shall be five years.</w:t>
      </w:r>
    </w:p>
    <w:p w14:paraId="77940381" w14:textId="211A16D6" w:rsidR="00A10ECD" w:rsidRDefault="00F36B5D" w:rsidP="00F36B5D">
      <w:r>
        <w:lastRenderedPageBreak/>
        <w:t>The amplifier shall be the PowerSpace P4300A versatile power amplifier.</w:t>
      </w:r>
    </w:p>
    <w:p w14:paraId="2D61EEFC" w14:textId="77777777" w:rsidR="00B763D8" w:rsidRPr="00B510A9" w:rsidRDefault="00B763D8" w:rsidP="00F36B5D"/>
    <w:sectPr w:rsidR="00B763D8" w:rsidRPr="00B51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594B" w14:textId="77777777" w:rsidR="00F36B5D" w:rsidRDefault="00F36B5D" w:rsidP="00583198">
      <w:pPr>
        <w:spacing w:after="0" w:line="240" w:lineRule="auto"/>
      </w:pPr>
      <w:r>
        <w:separator/>
      </w:r>
    </w:p>
  </w:endnote>
  <w:endnote w:type="continuationSeparator" w:id="0">
    <w:p w14:paraId="3F90FB67" w14:textId="77777777" w:rsidR="00F36B5D" w:rsidRDefault="00F36B5D"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auto"/>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560A" w14:textId="77777777" w:rsidR="00F36B5D" w:rsidRDefault="00F36B5D" w:rsidP="00583198">
      <w:pPr>
        <w:spacing w:after="0" w:line="240" w:lineRule="auto"/>
      </w:pPr>
      <w:r>
        <w:separator/>
      </w:r>
    </w:p>
  </w:footnote>
  <w:footnote w:type="continuationSeparator" w:id="0">
    <w:p w14:paraId="1A15373D" w14:textId="77777777" w:rsidR="00F36B5D" w:rsidRDefault="00F36B5D"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5D"/>
    <w:rsid w:val="001C47E5"/>
    <w:rsid w:val="00302E2E"/>
    <w:rsid w:val="00325C5E"/>
    <w:rsid w:val="00583198"/>
    <w:rsid w:val="00614DEA"/>
    <w:rsid w:val="00883952"/>
    <w:rsid w:val="00A10ECD"/>
    <w:rsid w:val="00AB5905"/>
    <w:rsid w:val="00B510A9"/>
    <w:rsid w:val="00B763D8"/>
    <w:rsid w:val="00BE0325"/>
    <w:rsid w:val="00F36B5D"/>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557B"/>
  <w15:chartTrackingRefBased/>
  <w15:docId w15:val="{B8378FE2-294E-4848-B641-1285C8C3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3</TotalTime>
  <Pages>2</Pages>
  <Words>491</Words>
  <Characters>2656</Characters>
  <DocSecurity>0</DocSecurity>
  <Lines>42</Lines>
  <Paragraphs>9</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2023-07-24T17:18:00Z</dcterms:created>
  <dcterms:modified xsi:type="dcterms:W3CDTF">2023-07-24T17:22:00Z</dcterms:modified>
</cp:coreProperties>
</file>