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B8BA" w14:textId="46CB019C" w:rsidR="000C1828" w:rsidRPr="004C7AC4" w:rsidRDefault="00E82D28" w:rsidP="004C7AC4">
      <w:pPr>
        <w:shd w:val="clear" w:color="auto" w:fill="FFFFFF"/>
        <w:spacing w:before="100" w:beforeAutospacing="1" w:after="120" w:line="240" w:lineRule="auto"/>
        <w:rPr>
          <w:rFonts w:ascii="Noto Sans SC" w:eastAsia="Noto Sans SC" w:hAnsi="Noto Sans SC"/>
          <w:b/>
          <w:bCs/>
          <w:sz w:val="24"/>
          <w:szCs w:val="24"/>
        </w:rPr>
      </w:pPr>
      <w:r w:rsidRPr="004C7AC4">
        <w:rPr>
          <w:rFonts w:ascii="Noto Sans SC" w:eastAsia="Noto Sans SC" w:hAnsi="Noto Sans SC"/>
          <w:b/>
          <w:bCs/>
          <w:sz w:val="24"/>
          <w:szCs w:val="24"/>
        </w:rPr>
        <w:t>FreeSpace FS4CE</w:t>
      </w:r>
      <w:r w:rsidRPr="004C7AC4">
        <w:rPr>
          <w:rFonts w:ascii="Noto Sans SC" w:eastAsia="Noto Sans SC" w:hAnsi="Noto Sans SC"/>
          <w:sz w:val="24"/>
          <w:szCs w:val="24"/>
        </w:rPr>
        <w:t xml:space="preserve"> </w:t>
      </w:r>
      <w:r w:rsidRPr="004C7AC4">
        <w:rPr>
          <w:rFonts w:ascii="Noto Sans SC" w:eastAsia="Noto Sans SC" w:hAnsi="Noto Sans SC" w:cs="MYingHei_18030_C2-Bold" w:hint="eastAsia"/>
          <w:color w:val="000000" w:themeColor="text1"/>
          <w:sz w:val="24"/>
          <w:szCs w:val="24"/>
        </w:rPr>
        <w:t>吸顶</w:t>
      </w:r>
      <w:r w:rsidRPr="004C7AC4">
        <w:rPr>
          <w:rFonts w:ascii="Noto Sans SC" w:eastAsia="Noto Sans SC" w:hAnsi="Noto Sans SC" w:cs="MYingHei_18030_C2-Bold" w:hint="eastAsia"/>
          <w:sz w:val="24"/>
          <w:szCs w:val="24"/>
        </w:rPr>
        <w:t>扬声器</w:t>
      </w:r>
    </w:p>
    <w:p w14:paraId="6A5D80A0" w14:textId="77777777" w:rsidR="003909F7" w:rsidRPr="004C7AC4" w:rsidRDefault="003909F7" w:rsidP="004C7AC4">
      <w:pPr>
        <w:spacing w:after="120" w:line="240" w:lineRule="auto"/>
        <w:rPr>
          <w:rFonts w:ascii="Noto Sans SC" w:eastAsia="Noto Sans SC" w:hAnsi="Noto Sans SC"/>
        </w:rPr>
      </w:pPr>
      <w:r w:rsidRPr="004C7AC4">
        <w:rPr>
          <w:rFonts w:ascii="Noto Sans SC" w:eastAsia="Noto Sans SC" w:hAnsi="Noto Sans SC" w:hint="eastAsia"/>
        </w:rPr>
        <w:t>供建筑师和工程师阅读的产品说明</w:t>
      </w:r>
    </w:p>
    <w:p w14:paraId="201C57CA" w14:textId="7EA23F6E" w:rsidR="003909F7" w:rsidRPr="004C7AC4" w:rsidRDefault="00D32E1F" w:rsidP="004C7AC4">
      <w:pPr>
        <w:spacing w:after="120" w:line="240" w:lineRule="auto"/>
        <w:rPr>
          <w:rFonts w:ascii="Noto Sans SC" w:eastAsia="Noto Sans SC" w:hAnsi="Noto Sans SC"/>
        </w:rPr>
      </w:pPr>
      <w:r w:rsidRPr="004C7AC4">
        <w:rPr>
          <w:rFonts w:ascii="Noto Sans SC" w:eastAsia="Noto Sans SC" w:hAnsi="Noto Sans SC" w:hint="eastAsia"/>
        </w:rPr>
        <w:t>202</w:t>
      </w:r>
      <w:r w:rsidR="00F115B0" w:rsidRPr="004C7AC4">
        <w:rPr>
          <w:rFonts w:ascii="Noto Sans SC" w:eastAsia="Noto Sans SC" w:hAnsi="Noto Sans SC"/>
        </w:rPr>
        <w:t>4</w:t>
      </w:r>
      <w:r w:rsidRPr="004C7AC4">
        <w:rPr>
          <w:rFonts w:ascii="Noto Sans SC" w:eastAsia="Noto Sans SC" w:hAnsi="Noto Sans SC" w:hint="eastAsia"/>
        </w:rPr>
        <w:t xml:space="preserve"> 年 </w:t>
      </w:r>
      <w:r w:rsidR="00F115B0" w:rsidRPr="004C7AC4">
        <w:rPr>
          <w:rFonts w:ascii="Noto Sans SC" w:eastAsia="Noto Sans SC" w:hAnsi="Noto Sans SC"/>
        </w:rPr>
        <w:t>8</w:t>
      </w:r>
      <w:r w:rsidRPr="004C7AC4">
        <w:rPr>
          <w:rFonts w:ascii="Noto Sans SC" w:eastAsia="Noto Sans SC" w:hAnsi="Noto Sans SC" w:hint="eastAsia"/>
        </w:rPr>
        <w:t xml:space="preserve"> 月</w:t>
      </w:r>
    </w:p>
    <w:p w14:paraId="7A6095CE" w14:textId="5EAC7D35" w:rsidR="000C1828" w:rsidRPr="004C7AC4" w:rsidRDefault="000C1828" w:rsidP="004C7AC4">
      <w:pPr>
        <w:spacing w:after="120" w:line="240" w:lineRule="auto"/>
        <w:rPr>
          <w:rFonts w:ascii="Noto Sans SC" w:eastAsia="Noto Sans SC" w:hAnsi="Noto Sans SC"/>
          <w:sz w:val="24"/>
          <w:szCs w:val="24"/>
        </w:rPr>
      </w:pPr>
      <w:r w:rsidRPr="004C7AC4">
        <w:rPr>
          <w:rFonts w:ascii="Noto Sans SC" w:eastAsia="Noto Sans SC" w:hAnsi="Noto Sans SC" w:hint="eastAsia"/>
          <w:sz w:val="24"/>
          <w:szCs w:val="24"/>
        </w:rPr>
        <w:t>该全频扬声器包含一只 4.5 英寸全频单元。</w:t>
      </w:r>
    </w:p>
    <w:p w14:paraId="665FED3B" w14:textId="2EB59DA9" w:rsidR="000C1828" w:rsidRPr="004C7AC4" w:rsidRDefault="007F45FF" w:rsidP="004C7AC4">
      <w:pPr>
        <w:spacing w:after="120" w:line="240" w:lineRule="auto"/>
        <w:rPr>
          <w:rFonts w:ascii="Noto Sans SC" w:eastAsia="Noto Sans SC" w:hAnsi="Noto Sans SC"/>
          <w:color w:val="000000" w:themeColor="text1"/>
          <w:sz w:val="24"/>
          <w:szCs w:val="24"/>
        </w:rPr>
      </w:pPr>
      <w:r w:rsidRPr="004C7AC4">
        <w:rPr>
          <w:rFonts w:ascii="Noto Sans SC" w:eastAsia="Noto Sans SC" w:hAnsi="Noto Sans SC" w:hint="eastAsia"/>
          <w:color w:val="000000" w:themeColor="text1"/>
          <w:sz w:val="24"/>
          <w:szCs w:val="24"/>
        </w:rPr>
        <w:t>该全频扬声器符合以下性能规格：使用推荐的有源均衡技术，轴线上系统频率范围为 70 Hz 至 17 kHz (-10 dB)。在半自由场空间中，使用了建议的高通滤波后，扬声器工作功率为 1W，在 1 米处测量得到的扬声器灵敏度为 88 dB SPL。额定连续功率为 50 W（AES 测试方法，使用 IEC 系统噪声，2 小时持续时间）。在连续功率下，最大声压级输出为 105 dB SPL，对应的最大峰值声压级输出为 111 dB SPL。标称覆盖模式为 145°锥形，1-4 kHz。</w:t>
      </w:r>
    </w:p>
    <w:p w14:paraId="1A8068E7" w14:textId="01F3F4C5" w:rsidR="00310700" w:rsidRPr="004C7AC4" w:rsidRDefault="000C1828" w:rsidP="004C7AC4">
      <w:pPr>
        <w:spacing w:after="120" w:line="240" w:lineRule="auto"/>
        <w:rPr>
          <w:rFonts w:ascii="Noto Sans SC" w:eastAsia="Noto Sans SC" w:hAnsi="Noto Sans SC"/>
          <w:color w:val="000000" w:themeColor="text1"/>
          <w:sz w:val="24"/>
          <w:szCs w:val="24"/>
        </w:rPr>
      </w:pPr>
      <w:r w:rsidRPr="004C7AC4">
        <w:rPr>
          <w:rFonts w:ascii="Noto Sans SC" w:eastAsia="Noto Sans SC" w:hAnsi="Noto Sans SC" w:hint="eastAsia"/>
          <w:color w:val="000000" w:themeColor="text1"/>
          <w:sz w:val="24"/>
          <w:szCs w:val="24"/>
        </w:rPr>
        <w:t>该扬声器由工程塑料前障板和集成钢制外壳构成。该扬声器由 PC-PBT 塑料制成，可以在烹饪油烟环境中安全使用。该扬声器可用于空气调节（高压）环境，符合以下安全标准：UL1480 和 UL2043 标准。扬声器单元位于多孔钢制网罩后，经过粉末涂层表面处理。扬声器含标准安装臂。</w:t>
      </w:r>
      <w:r w:rsidRPr="004C7AC4">
        <w:rPr>
          <w:rFonts w:ascii="Noto Sans SC" w:eastAsia="Noto Sans SC" w:hAnsi="Noto Sans SC" w:hint="eastAsia"/>
          <w:sz w:val="24"/>
          <w:szCs w:val="24"/>
        </w:rPr>
        <w:t>扬声器有黑色款和白色款。</w:t>
      </w:r>
      <w:r w:rsidRPr="004C7AC4">
        <w:rPr>
          <w:rFonts w:ascii="Noto Sans SC" w:eastAsia="Noto Sans SC" w:hAnsi="Noto Sans SC" w:hint="eastAsia"/>
          <w:color w:val="000000" w:themeColor="text1"/>
          <w:sz w:val="24"/>
          <w:szCs w:val="24"/>
        </w:rPr>
        <w:t xml:space="preserve">输入接口为 Euroblock 6 针接口，同时具有并联接口，在前障板上，接口带有防水保护罩。扬声器适用于室外潮湿环境。扬声器的额定阻抗为 8 欧姆，与线路电压匹配（降压）变压器并联，该变压器带有适合 2.5、5、10、20、40 瓦和旁通（8 欧姆）的输出抽头的旋钮。扬声器输入连接允许直接连接至 70 伏、100 伏或低阻抗功放。扬声器后盖尺寸为 </w:t>
      </w:r>
      <w:r w:rsidRPr="004C7AC4">
        <w:rPr>
          <w:rFonts w:ascii="Noto Sans SC" w:eastAsia="Noto Sans SC" w:hAnsi="Noto Sans SC"/>
          <w:sz w:val="24"/>
          <w:szCs w:val="24"/>
        </w:rPr>
        <w:t>220 × 163</w:t>
      </w:r>
      <w:r w:rsidRPr="004C7AC4">
        <w:rPr>
          <w:rFonts w:ascii="Noto Sans SC" w:eastAsia="Noto Sans SC" w:hAnsi="Noto Sans SC" w:hint="eastAsia"/>
          <w:sz w:val="24"/>
          <w:szCs w:val="24"/>
        </w:rPr>
        <w:t xml:space="preserve"> 毫米（</w:t>
      </w:r>
      <w:r w:rsidRPr="004C7AC4">
        <w:rPr>
          <w:rFonts w:ascii="Noto Sans SC" w:eastAsia="Noto Sans SC" w:hAnsi="Noto Sans SC"/>
          <w:sz w:val="24"/>
          <w:szCs w:val="24"/>
        </w:rPr>
        <w:t>8.7 × 6.4</w:t>
      </w:r>
      <w:r w:rsidRPr="004C7AC4">
        <w:rPr>
          <w:rFonts w:ascii="Noto Sans SC" w:eastAsia="Noto Sans SC" w:hAnsi="Noto Sans SC" w:hint="eastAsia"/>
          <w:sz w:val="24"/>
          <w:szCs w:val="24"/>
        </w:rPr>
        <w:t xml:space="preserve"> 英尺），</w:t>
      </w:r>
      <w:r w:rsidRPr="004C7AC4">
        <w:rPr>
          <w:rFonts w:ascii="Noto Sans SC" w:eastAsia="Noto Sans SC" w:hAnsi="Noto Sans SC" w:hint="eastAsia"/>
          <w:color w:val="000000" w:themeColor="text1"/>
          <w:sz w:val="24"/>
          <w:szCs w:val="24"/>
        </w:rPr>
        <w:t>带网罩净重为 3.47</w:t>
      </w:r>
      <w:r w:rsidRPr="004C7AC4">
        <w:rPr>
          <w:rFonts w:ascii="Noto Sans SC" w:eastAsia="Noto Sans SC" w:hAnsi="Noto Sans SC" w:hint="eastAsia"/>
          <w:sz w:val="24"/>
          <w:szCs w:val="24"/>
        </w:rPr>
        <w:t xml:space="preserve"> 千克（7.65 磅）</w:t>
      </w:r>
      <w:r w:rsidRPr="004C7AC4">
        <w:rPr>
          <w:rFonts w:ascii="Noto Sans SC" w:eastAsia="Noto Sans SC" w:hAnsi="Noto Sans SC" w:hint="eastAsia"/>
          <w:color w:val="000000" w:themeColor="text1"/>
          <w:sz w:val="24"/>
          <w:szCs w:val="24"/>
        </w:rPr>
        <w:t>。前障板的外径尺寸为 272 毫米（10.7 英寸）。</w:t>
      </w:r>
    </w:p>
    <w:p w14:paraId="0975C9E4" w14:textId="7EB7C5A2" w:rsidR="003B53D4" w:rsidRPr="004C7AC4" w:rsidRDefault="00A81C02" w:rsidP="004C7AC4">
      <w:pPr>
        <w:spacing w:after="120" w:line="240" w:lineRule="auto"/>
        <w:rPr>
          <w:rFonts w:ascii="Noto Sans SC" w:eastAsia="Noto Sans SC" w:hAnsi="Noto Sans SC"/>
          <w:color w:val="000000" w:themeColor="text1"/>
          <w:sz w:val="24"/>
          <w:szCs w:val="24"/>
        </w:rPr>
      </w:pPr>
      <w:r w:rsidRPr="004C7AC4">
        <w:rPr>
          <w:rFonts w:ascii="Noto Sans SC" w:eastAsia="Noto Sans SC" w:hAnsi="Noto Sans SC" w:hint="eastAsia"/>
          <w:color w:val="000000" w:themeColor="text1"/>
          <w:sz w:val="24"/>
          <w:szCs w:val="24"/>
        </w:rPr>
        <w:t>保修期为 5 年。该扬声器为 FreeSpace FS4CE 吸顶扬声器。</w:t>
      </w:r>
    </w:p>
    <w:sectPr w:rsidR="003B53D4" w:rsidRPr="004C7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6FBA1" w14:textId="77777777" w:rsidR="00FF7CC3" w:rsidRDefault="00FF7CC3" w:rsidP="008137ED">
      <w:pPr>
        <w:spacing w:after="0" w:line="240" w:lineRule="auto"/>
      </w:pPr>
      <w:r>
        <w:separator/>
      </w:r>
    </w:p>
  </w:endnote>
  <w:endnote w:type="continuationSeparator" w:id="0">
    <w:p w14:paraId="4985A32C" w14:textId="77777777" w:rsidR="00FF7CC3" w:rsidRDefault="00FF7CC3" w:rsidP="0081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C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MYingHei_18030_C2-Bold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4E583" w14:textId="77777777" w:rsidR="00FF7CC3" w:rsidRDefault="00FF7CC3" w:rsidP="008137ED">
      <w:pPr>
        <w:spacing w:after="0" w:line="240" w:lineRule="auto"/>
      </w:pPr>
      <w:r>
        <w:separator/>
      </w:r>
    </w:p>
  </w:footnote>
  <w:footnote w:type="continuationSeparator" w:id="0">
    <w:p w14:paraId="1DB4FB4C" w14:textId="77777777" w:rsidR="00FF7CC3" w:rsidRDefault="00FF7CC3" w:rsidP="00813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28"/>
    <w:rsid w:val="0001213C"/>
    <w:rsid w:val="00023095"/>
    <w:rsid w:val="00043C68"/>
    <w:rsid w:val="00054B08"/>
    <w:rsid w:val="00056887"/>
    <w:rsid w:val="00062C6F"/>
    <w:rsid w:val="0007017F"/>
    <w:rsid w:val="000802BC"/>
    <w:rsid w:val="0008745C"/>
    <w:rsid w:val="000A6D17"/>
    <w:rsid w:val="000C1828"/>
    <w:rsid w:val="000C4CF7"/>
    <w:rsid w:val="000C7581"/>
    <w:rsid w:val="000E0634"/>
    <w:rsid w:val="000F0A06"/>
    <w:rsid w:val="000F3A01"/>
    <w:rsid w:val="00122AB4"/>
    <w:rsid w:val="001303D5"/>
    <w:rsid w:val="00132555"/>
    <w:rsid w:val="00133B74"/>
    <w:rsid w:val="00136680"/>
    <w:rsid w:val="0016697C"/>
    <w:rsid w:val="001D19A9"/>
    <w:rsid w:val="001F6A05"/>
    <w:rsid w:val="002113FD"/>
    <w:rsid w:val="00236BBE"/>
    <w:rsid w:val="00266755"/>
    <w:rsid w:val="00271E13"/>
    <w:rsid w:val="002B6677"/>
    <w:rsid w:val="002E2CE5"/>
    <w:rsid w:val="002F10C8"/>
    <w:rsid w:val="00301724"/>
    <w:rsid w:val="00310700"/>
    <w:rsid w:val="003305D6"/>
    <w:rsid w:val="00351E2D"/>
    <w:rsid w:val="00370B60"/>
    <w:rsid w:val="003710FF"/>
    <w:rsid w:val="003909F7"/>
    <w:rsid w:val="00394AE1"/>
    <w:rsid w:val="003A02F7"/>
    <w:rsid w:val="003A2474"/>
    <w:rsid w:val="003B53D4"/>
    <w:rsid w:val="003E47E0"/>
    <w:rsid w:val="003F5E08"/>
    <w:rsid w:val="00400FC4"/>
    <w:rsid w:val="00422CC5"/>
    <w:rsid w:val="004346BB"/>
    <w:rsid w:val="00470767"/>
    <w:rsid w:val="004C7AC4"/>
    <w:rsid w:val="004E469A"/>
    <w:rsid w:val="0050668D"/>
    <w:rsid w:val="00520E2D"/>
    <w:rsid w:val="00540946"/>
    <w:rsid w:val="00555F56"/>
    <w:rsid w:val="00585357"/>
    <w:rsid w:val="005F58F3"/>
    <w:rsid w:val="006054B0"/>
    <w:rsid w:val="00613BFA"/>
    <w:rsid w:val="00632571"/>
    <w:rsid w:val="0064128B"/>
    <w:rsid w:val="00644FF4"/>
    <w:rsid w:val="00645BD0"/>
    <w:rsid w:val="00685C53"/>
    <w:rsid w:val="00695C20"/>
    <w:rsid w:val="006B2BDB"/>
    <w:rsid w:val="006E0E3C"/>
    <w:rsid w:val="006E7A38"/>
    <w:rsid w:val="006F10E8"/>
    <w:rsid w:val="007078E4"/>
    <w:rsid w:val="007201DB"/>
    <w:rsid w:val="007A7FF8"/>
    <w:rsid w:val="007D04AF"/>
    <w:rsid w:val="007F45FF"/>
    <w:rsid w:val="00804D60"/>
    <w:rsid w:val="008137ED"/>
    <w:rsid w:val="00853529"/>
    <w:rsid w:val="00865A1C"/>
    <w:rsid w:val="00870E0E"/>
    <w:rsid w:val="008C17CD"/>
    <w:rsid w:val="00954017"/>
    <w:rsid w:val="00974829"/>
    <w:rsid w:val="00976A4B"/>
    <w:rsid w:val="009A3489"/>
    <w:rsid w:val="009E7840"/>
    <w:rsid w:val="009F2363"/>
    <w:rsid w:val="00A350E4"/>
    <w:rsid w:val="00A37C8F"/>
    <w:rsid w:val="00A81C02"/>
    <w:rsid w:val="00AA063D"/>
    <w:rsid w:val="00AB3425"/>
    <w:rsid w:val="00AF2DC1"/>
    <w:rsid w:val="00B001B9"/>
    <w:rsid w:val="00B60AD0"/>
    <w:rsid w:val="00B64EE9"/>
    <w:rsid w:val="00B96CBA"/>
    <w:rsid w:val="00BC0B12"/>
    <w:rsid w:val="00BE5B84"/>
    <w:rsid w:val="00BF28F5"/>
    <w:rsid w:val="00C279AE"/>
    <w:rsid w:val="00C27ACF"/>
    <w:rsid w:val="00C3116B"/>
    <w:rsid w:val="00C3260E"/>
    <w:rsid w:val="00C47125"/>
    <w:rsid w:val="00C6417B"/>
    <w:rsid w:val="00CB6B48"/>
    <w:rsid w:val="00CB7E9C"/>
    <w:rsid w:val="00CC4EAA"/>
    <w:rsid w:val="00CC68A6"/>
    <w:rsid w:val="00CE011C"/>
    <w:rsid w:val="00D00E24"/>
    <w:rsid w:val="00D14B28"/>
    <w:rsid w:val="00D16FDB"/>
    <w:rsid w:val="00D23A4D"/>
    <w:rsid w:val="00D328D6"/>
    <w:rsid w:val="00D32E1F"/>
    <w:rsid w:val="00D54BBE"/>
    <w:rsid w:val="00D550DA"/>
    <w:rsid w:val="00DB3CF5"/>
    <w:rsid w:val="00DC5FC3"/>
    <w:rsid w:val="00DD11B2"/>
    <w:rsid w:val="00DE4CE5"/>
    <w:rsid w:val="00DF49A4"/>
    <w:rsid w:val="00E07CB6"/>
    <w:rsid w:val="00E15092"/>
    <w:rsid w:val="00E21CBB"/>
    <w:rsid w:val="00E23EB8"/>
    <w:rsid w:val="00E36B21"/>
    <w:rsid w:val="00E7002C"/>
    <w:rsid w:val="00E75F6F"/>
    <w:rsid w:val="00E82D28"/>
    <w:rsid w:val="00F115B0"/>
    <w:rsid w:val="00F3576B"/>
    <w:rsid w:val="00F67A4B"/>
    <w:rsid w:val="00FB1018"/>
    <w:rsid w:val="00FC1485"/>
    <w:rsid w:val="00FC3371"/>
    <w:rsid w:val="00FC6C5E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A1B76C"/>
  <w15:chartTrackingRefBased/>
  <w15:docId w15:val="{242DB536-483E-4840-ADFB-D37D2982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9F7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F7"/>
    <w:rPr>
      <w:rFonts w:ascii="Segoe UI" w:eastAsia="SimSu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2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E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E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E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EDBB33FE9044E82CBB849352E7BDF" ma:contentTypeVersion="13" ma:contentTypeDescription="Create a new document." ma:contentTypeScope="" ma:versionID="51eced59d9960275039a922ec4815190">
  <xsd:schema xmlns:xsd="http://www.w3.org/2001/XMLSchema" xmlns:xs="http://www.w3.org/2001/XMLSchema" xmlns:p="http://schemas.microsoft.com/office/2006/metadata/properties" xmlns:ns3="3bf9951c-eb63-4757-bccd-26832082e489" xmlns:ns4="46f81ed1-8438-40f9-9c97-fc35657fae7d" targetNamespace="http://schemas.microsoft.com/office/2006/metadata/properties" ma:root="true" ma:fieldsID="2b90caf4c2844b259211f17692b63c9f" ns3:_="" ns4:_="">
    <xsd:import namespace="3bf9951c-eb63-4757-bccd-26832082e489"/>
    <xsd:import namespace="46f81ed1-8438-40f9-9c97-fc35657fa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9951c-eb63-4757-bccd-26832082e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81ed1-8438-40f9-9c97-fc35657fa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143C0-52FB-4DD8-B287-5EEA5390C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9951c-eb63-4757-bccd-26832082e489"/>
    <ds:schemaRef ds:uri="46f81ed1-8438-40f9-9c97-fc35657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2DBB1-0330-47F1-BC09-3BBB83938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4069D-CDD6-4B10-BBA4-63AFF7F486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2023-06-26T14:36:00Z</dcterms:created>
  <dcterms:modified xsi:type="dcterms:W3CDTF">2024-08-13T15:09:00Z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0x010100A9EEDBB33FE9044E82CBB849352E7BDF</vt:lpwstr>
  </property>
</Properties>
</file>