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73FB" w14:textId="1F08EDDA" w:rsidR="00972D58" w:rsidRPr="00B603C8" w:rsidRDefault="00972D58" w:rsidP="00BE0587">
      <w:pPr>
        <w:rPr>
          <w:b/>
          <w:bCs/>
        </w:rPr>
      </w:pPr>
      <w:bookmarkStart w:id="0" w:name="OLE_LINK17"/>
      <w:r w:rsidRPr="00B603C8">
        <w:rPr>
          <w:b/>
          <w:bCs/>
        </w:rPr>
        <w:t>ArenaMatch Utility AMU</w:t>
      </w:r>
      <w:r w:rsidR="00484A6E">
        <w:rPr>
          <w:b/>
          <w:bCs/>
        </w:rPr>
        <w:t>108</w:t>
      </w:r>
      <w:r w:rsidR="0035688C">
        <w:rPr>
          <w:b/>
          <w:bCs/>
        </w:rPr>
        <w:t>-120</w:t>
      </w:r>
      <w:r w:rsidRPr="00B603C8">
        <w:rPr>
          <w:b/>
          <w:bCs/>
        </w:rPr>
        <w:t xml:space="preserve"> outdoor-rated loudspeaker</w:t>
      </w:r>
    </w:p>
    <w:p w14:paraId="74B08EFE" w14:textId="77777777" w:rsidR="00FB1D22" w:rsidRPr="00B603C8" w:rsidRDefault="00FB1D22" w:rsidP="00FB1D22">
      <w:pPr>
        <w:rPr>
          <w:rFonts w:ascii="MotoyaExCedarW3" w:eastAsia="MotoyaExCedarW3"/>
          <w:sz w:val="20"/>
          <w:szCs w:val="20"/>
        </w:rPr>
      </w:pPr>
      <w:r w:rsidRPr="00B603C8">
        <w:rPr>
          <w:rFonts w:ascii="MotoyaExCedarW3" w:eastAsia="MotoyaExCedarW3" w:hAnsi="MS Mincho" w:cs="MS Mincho" w:hint="eastAsia"/>
          <w:sz w:val="20"/>
          <w:szCs w:val="20"/>
        </w:rPr>
        <w:t>設計者とエンジニアのための仕様概要</w:t>
      </w:r>
    </w:p>
    <w:p w14:paraId="346AAD38" w14:textId="63FF8E90" w:rsidR="00FB1D22" w:rsidRPr="00B603C8" w:rsidRDefault="00FB1D22" w:rsidP="00FB1D22">
      <w:pPr>
        <w:rPr>
          <w:rFonts w:ascii="MotoyaExCedarW3" w:eastAsia="MotoyaExCedarW3"/>
          <w:sz w:val="20"/>
          <w:szCs w:val="20"/>
        </w:rPr>
      </w:pPr>
      <w:bookmarkStart w:id="1" w:name="OLE_LINK4"/>
      <w:r w:rsidRPr="00B603C8">
        <w:rPr>
          <w:sz w:val="20"/>
          <w:szCs w:val="20"/>
        </w:rPr>
        <w:t>202</w:t>
      </w:r>
      <w:r w:rsidR="00FD7920">
        <w:rPr>
          <w:sz w:val="20"/>
          <w:szCs w:val="20"/>
        </w:rPr>
        <w:t>4</w:t>
      </w:r>
      <w:r w:rsidRPr="00B603C8">
        <w:rPr>
          <w:rFonts w:ascii="MotoyaExCedarW3" w:eastAsia="MotoyaExCedarW3" w:hAnsi="MS Mincho" w:cs="MS Mincho" w:hint="eastAsia"/>
          <w:sz w:val="20"/>
          <w:szCs w:val="20"/>
        </w:rPr>
        <w:t>年</w:t>
      </w:r>
      <w:r w:rsidR="0035688C">
        <w:rPr>
          <w:sz w:val="20"/>
          <w:szCs w:val="20"/>
        </w:rPr>
        <w:t>11</w:t>
      </w:r>
      <w:r w:rsidRPr="00B603C8">
        <w:rPr>
          <w:rFonts w:ascii="MotoyaExCedarW3" w:eastAsia="MotoyaExCedarW3" w:hAnsi="MS Mincho" w:cs="MS Mincho" w:hint="eastAsia"/>
          <w:sz w:val="20"/>
          <w:szCs w:val="20"/>
        </w:rPr>
        <w:t>月</w:t>
      </w:r>
      <w:bookmarkEnd w:id="1"/>
    </w:p>
    <w:bookmarkEnd w:id="0"/>
    <w:p w14:paraId="09FC5491" w14:textId="4E4E0360" w:rsidR="00B603C8" w:rsidRPr="00B603C8" w:rsidRDefault="00674FCE" w:rsidP="00674FCE">
      <w:pPr>
        <w:rPr>
          <w:rFonts w:ascii="MotoyaExCedarW3" w:eastAsia="MotoyaExCedarW3" w:hAnsi="MS Mincho" w:cs="MS Mincho"/>
        </w:rPr>
      </w:pP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インチチタンダイアフラムネオジウムコンプレッションドライバー</w:t>
      </w:r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基と</w:t>
      </w:r>
      <w:r w:rsidR="00484A6E">
        <w:t>2</w:t>
      </w:r>
      <w:r w:rsidRPr="00B603C8">
        <w:rPr>
          <w:rFonts w:ascii="MotoyaExCedarW3" w:eastAsia="MotoyaExCedarW3" w:hAnsi="MS Mincho" w:cs="MS Mincho" w:hint="eastAsia"/>
        </w:rPr>
        <w:t>インチボイスコイルを採用した</w:t>
      </w:r>
      <w:r w:rsidR="00484A6E">
        <w:t>8</w:t>
      </w:r>
      <w:r w:rsidRPr="00B603C8">
        <w:rPr>
          <w:rFonts w:ascii="MotoyaExCedarW3" w:eastAsia="MotoyaExCedarW3" w:hAnsi="MS Mincho" w:cs="MS Mincho" w:hint="eastAsia"/>
        </w:rPr>
        <w:t>インチコーントランスデューサーを</w:t>
      </w:r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基搭載した、屋外仕様の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ウェイフルレンジコンパクトスピーカーです。スピーカーには</w:t>
      </w:r>
      <w:r w:rsidRPr="00B603C8">
        <w:t>70/100</w:t>
      </w:r>
      <w:bookmarkStart w:id="2" w:name="OLE_LINK28"/>
      <w:r w:rsidR="00B603C8" w:rsidRPr="00B603C8">
        <w:t> </w:t>
      </w:r>
      <w:bookmarkEnd w:id="2"/>
      <w:r w:rsidRPr="00B603C8">
        <w:t>V</w:t>
      </w:r>
      <w:r w:rsidRPr="00B603C8">
        <w:rPr>
          <w:rFonts w:ascii="MotoyaExCedarW3" w:eastAsia="MotoyaExCedarW3" w:hAnsi="MS Mincho" w:cs="MS Mincho" w:hint="eastAsia"/>
        </w:rPr>
        <w:t>トランスを使用したパッシブクロスオーバーネットワークを搭載しています。</w:t>
      </w:r>
    </w:p>
    <w:p w14:paraId="5E21693D" w14:textId="74D905A5" w:rsidR="00B603C8" w:rsidRPr="00B603C8" w:rsidRDefault="00674FCE" w:rsidP="00674FCE">
      <w:pPr>
        <w:rPr>
          <w:rFonts w:ascii="MotoyaExCedarW3" w:eastAsia="MotoyaExCedarW3" w:hAnsi="MS Mincho" w:cs="MS Mincho"/>
        </w:rPr>
      </w:pPr>
      <w:r w:rsidRPr="00B603C8">
        <w:rPr>
          <w:rFonts w:ascii="MotoyaExCedarW3" w:eastAsia="MotoyaExCedarW3" w:hAnsi="MS Mincho" w:cs="MS Mincho" w:hint="eastAsia"/>
        </w:rPr>
        <w:t>スピーカーの性能・仕様は以下の値を満たします。軸上のシステム周波数レンジは</w:t>
      </w:r>
      <w:r w:rsidR="00484A6E">
        <w:t>8</w:t>
      </w:r>
      <w:r w:rsidRPr="00B603C8">
        <w:t>0</w:t>
      </w:r>
      <w:r w:rsidR="00B603C8" w:rsidRPr="00B603C8">
        <w:t> </w:t>
      </w:r>
      <w:r w:rsidRPr="00B603C8">
        <w:t>Hz</w:t>
      </w:r>
      <w:r w:rsidRPr="00B603C8">
        <w:rPr>
          <w:rFonts w:ascii="MotoyaExCedarW3" w:eastAsia="MotoyaExCedarW3" w:hAnsi="MS Mincho" w:cs="MS Mincho" w:hint="eastAsia"/>
        </w:rPr>
        <w:t>～</w:t>
      </w:r>
      <w:r w:rsidRPr="00B603C8">
        <w:t>18</w:t>
      </w:r>
      <w:r w:rsidR="00B603C8" w:rsidRPr="00B603C8">
        <w:t> </w:t>
      </w:r>
      <w:r w:rsidRPr="00B603C8">
        <w:t>kHz</w:t>
      </w:r>
      <w:r w:rsidRPr="00B603C8">
        <w:rPr>
          <w:rFonts w:ascii="MotoyaExCedarW3" w:eastAsia="MotoyaExCedarW3" w:hAnsi="MS Mincho" w:cs="MS Mincho" w:hint="eastAsia"/>
        </w:rPr>
        <w:t>（</w:t>
      </w:r>
      <w:r w:rsidRPr="00B603C8">
        <w:t>-10</w:t>
      </w:r>
      <w:r w:rsidR="00B603C8" w:rsidRPr="00B603C8">
        <w:t> </w:t>
      </w:r>
      <w:r w:rsidRPr="00B603C8">
        <w:t>dB</w:t>
      </w:r>
      <w:r w:rsidRPr="00B603C8">
        <w:rPr>
          <w:rFonts w:ascii="MotoyaExCedarW3" w:eastAsia="MotoyaExCedarW3" w:hAnsi="MS Mincho" w:cs="MS Mincho" w:hint="eastAsia"/>
        </w:rPr>
        <w:t>）です（推奨プリセットイコライゼー使用時）。フリーフィールドにおけるシステム感度は</w:t>
      </w:r>
      <w:r w:rsidRPr="00B603C8">
        <w:t>9</w:t>
      </w:r>
      <w:r w:rsidR="0035688C">
        <w:t>0</w:t>
      </w:r>
      <w:r w:rsidR="00B603C8" w:rsidRPr="00B603C8">
        <w:t> </w:t>
      </w:r>
      <w:r w:rsidRPr="00B603C8">
        <w:t>dB SPL</w:t>
      </w:r>
      <w:r w:rsidRPr="00B603C8">
        <w:rPr>
          <w:rFonts w:ascii="MotoyaExCedarW3" w:eastAsia="MotoyaExCedarW3" w:hAnsi="MS Mincho" w:cs="MS Mincho" w:hint="eastAsia"/>
        </w:rPr>
        <w:t>です。ピーク出力は</w:t>
      </w:r>
      <w:r w:rsidRPr="00B603C8">
        <w:t>1</w:t>
      </w:r>
      <w:r w:rsidR="0035688C">
        <w:t>19</w:t>
      </w:r>
      <w:r w:rsidR="00B603C8" w:rsidRPr="00B603C8">
        <w:t> </w:t>
      </w:r>
      <w:r w:rsidRPr="00B603C8">
        <w:t>dB SPL</w:t>
      </w:r>
      <w:r w:rsidRPr="00B603C8">
        <w:rPr>
          <w:rFonts w:ascii="MotoyaExCedarW3" w:eastAsia="MotoyaExCedarW3" w:hAnsi="MS Mincho" w:cs="MS Mincho" w:hint="eastAsia"/>
        </w:rPr>
        <w:t>（</w:t>
      </w:r>
      <w:r w:rsidRPr="00B603C8">
        <w:t>1</w:t>
      </w:r>
      <w:r w:rsidR="00B603C8" w:rsidRPr="00B603C8">
        <w:t> </w:t>
      </w:r>
      <w:r w:rsidRPr="00B603C8">
        <w:t>W</w:t>
      </w:r>
      <w:r w:rsidRPr="00B603C8">
        <w:rPr>
          <w:rFonts w:ascii="MotoyaExCedarW3" w:eastAsia="MotoyaExCedarW3" w:hAnsi="MS Mincho" w:cs="MS Mincho" w:hint="eastAsia"/>
        </w:rPr>
        <w:t>入力、軸上</w:t>
      </w:r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メートル、推奨イコライザー使用時）。ウェーブガイドにより、</w:t>
      </w:r>
      <w:bookmarkStart w:id="3" w:name="OLE_LINK2"/>
      <w:r w:rsidR="0035688C">
        <w:t>12</w:t>
      </w:r>
      <w:r w:rsidRPr="00B603C8">
        <w:t>0°</w:t>
      </w:r>
      <w:bookmarkEnd w:id="3"/>
      <w:r w:rsidRPr="00B603C8">
        <w:rPr>
          <w:rFonts w:ascii="MotoyaExCedarW3" w:eastAsia="MotoyaExCedarW3" w:hAnsi="MS Mincho" w:cs="MS Mincho" w:hint="eastAsia"/>
        </w:rPr>
        <w:t>（水平）</w:t>
      </w:r>
      <w:r w:rsidR="00B603C8" w:rsidRPr="00B603C8">
        <w:t> ×</w:t>
      </w:r>
      <w:bookmarkStart w:id="4" w:name="OLE_LINK29"/>
      <w:r w:rsidR="00B603C8" w:rsidRPr="00B603C8">
        <w:t> </w:t>
      </w:r>
      <w:bookmarkEnd w:id="4"/>
      <w:r w:rsidR="007A1F06">
        <w:t>6</w:t>
      </w:r>
      <w:r w:rsidRPr="00B603C8">
        <w:t>0°</w:t>
      </w:r>
      <w:r w:rsidRPr="00B603C8">
        <w:rPr>
          <w:rFonts w:ascii="MotoyaExCedarW3" w:eastAsia="MotoyaExCedarW3" w:hAnsi="MS Mincho" w:cs="MS Mincho" w:hint="eastAsia"/>
        </w:rPr>
        <w:t>（垂直）の公称高域カバレージを実現しています。</w:t>
      </w:r>
      <w:r w:rsidR="00D16013" w:rsidRPr="00D16013">
        <w:rPr>
          <w:rFonts w:ascii="MotoyaExCedarW3" w:eastAsia="MotoyaExCedarW3" w:hAnsi="MS Mincho" w:cs="MS Mincho" w:hint="eastAsia"/>
        </w:rPr>
        <w:t>ウェーブガイドは</w:t>
      </w:r>
      <w:r w:rsidR="00D16013">
        <w:t>90°</w:t>
      </w:r>
      <w:r w:rsidR="00D16013" w:rsidRPr="00D16013">
        <w:rPr>
          <w:rFonts w:ascii="MotoyaExCedarW3" w:eastAsia="MotoyaExCedarW3" w:hAnsi="MS Mincho" w:cs="MS Mincho" w:hint="eastAsia"/>
        </w:rPr>
        <w:t>回転させることができ、水平または垂直のいずれの取り付け方向でも幅広いカバレージを提供します。</w:t>
      </w:r>
      <w:r w:rsidRPr="00B603C8">
        <w:rPr>
          <w:rFonts w:ascii="MotoyaExCedarW3" w:eastAsia="MotoyaExCedarW3" w:hAnsi="MS Mincho" w:cs="MS Mincho" w:hint="eastAsia"/>
        </w:rPr>
        <w:t>システム許容入力（連続）は</w:t>
      </w:r>
      <w:r w:rsidR="00547850">
        <w:t>2</w:t>
      </w:r>
      <w:r w:rsidRPr="00B603C8">
        <w:t>00</w:t>
      </w:r>
      <w:r w:rsidR="00B603C8" w:rsidRPr="00B603C8">
        <w:t> </w:t>
      </w:r>
      <w:r w:rsidRPr="00B603C8">
        <w:t>W</w:t>
      </w:r>
      <w:r w:rsidRPr="00B603C8">
        <w:rPr>
          <w:rFonts w:ascii="MotoyaExCedarW3" w:eastAsia="MotoyaExCedarW3" w:hAnsi="MS Mincho" w:cs="MS Mincho" w:hint="eastAsia"/>
        </w:rPr>
        <w:t>です（公称入力インピーダンス</w:t>
      </w:r>
      <w:r w:rsidRPr="00B603C8">
        <w:t>: 8</w:t>
      </w:r>
      <w:r w:rsidR="00B603C8" w:rsidRPr="00B603C8">
        <w:t> </w:t>
      </w:r>
      <w:r w:rsidRPr="00B603C8">
        <w:rPr>
          <w:rFonts w:hint="cs"/>
        </w:rPr>
        <w:t>Ω</w:t>
      </w:r>
      <w:r w:rsidRPr="00B603C8">
        <w:rPr>
          <w:rFonts w:ascii="MotoyaExCedarW3" w:eastAsia="MotoyaExCedarW3" w:hAnsi="MS Mincho" w:cs="MS Mincho" w:hint="eastAsia"/>
        </w:rPr>
        <w:t>）。許容入力は</w:t>
      </w:r>
      <w:r w:rsidRPr="00B603C8">
        <w:t>IEC 268-5</w:t>
      </w:r>
      <w:r w:rsidRPr="00B603C8">
        <w:rPr>
          <w:rFonts w:ascii="MotoyaExCedarW3" w:eastAsia="MotoyaExCedarW3" w:hAnsi="MS Mincho" w:cs="MS Mincho" w:hint="eastAsia"/>
        </w:rPr>
        <w:t>ピンクノイズ、</w:t>
      </w:r>
      <w:r w:rsidRPr="00B603C8">
        <w:t>6-dB</w:t>
      </w:r>
      <w:r w:rsidRPr="00B603C8">
        <w:rPr>
          <w:rFonts w:ascii="MotoyaExCedarW3" w:eastAsia="MotoyaExCedarW3" w:hAnsi="MS Mincho" w:cs="MS Mincho" w:hint="eastAsia"/>
        </w:rPr>
        <w:t>クレストファクターを使用し、</w:t>
      </w:r>
      <w:r w:rsidRPr="00B603C8">
        <w:t>500</w:t>
      </w:r>
      <w:r w:rsidRPr="00B603C8">
        <w:rPr>
          <w:rFonts w:ascii="MotoyaExCedarW3" w:eastAsia="MotoyaExCedarW3" w:hAnsi="MS Mincho" w:cs="MS Mincho" w:hint="eastAsia"/>
        </w:rPr>
        <w:t>時間、推奨</w:t>
      </w:r>
      <w:r w:rsidRPr="00B603C8">
        <w:t>EQ</w:t>
      </w:r>
      <w:r w:rsidRPr="00B603C8">
        <w:rPr>
          <w:rFonts w:ascii="MotoyaExCedarW3" w:eastAsia="MotoyaExCedarW3" w:hAnsi="MS Mincho" w:cs="MS Mincho" w:hint="eastAsia"/>
        </w:rPr>
        <w:t>プリセットで測定しています。</w:t>
      </w:r>
    </w:p>
    <w:p w14:paraId="24F14069" w14:textId="26657DD1" w:rsidR="00B603C8" w:rsidRPr="00B603C8" w:rsidRDefault="00674FCE" w:rsidP="00674FCE">
      <w:pPr>
        <w:rPr>
          <w:rFonts w:ascii="MotoyaExCedarW3" w:eastAsia="MotoyaExCedarW3" w:hAnsi="MS Mincho" w:cs="MS Mincho"/>
        </w:rPr>
      </w:pPr>
      <w:r w:rsidRPr="00B603C8">
        <w:rPr>
          <w:rFonts w:ascii="MotoyaExCedarW3" w:eastAsia="MotoyaExCedarW3" w:hAnsi="MS Mincho" w:cs="MS Mincho" w:hint="eastAsia"/>
        </w:rPr>
        <w:t>スピーカーは、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層の工業用ポリウレアコーティングで保護された屋外仕様プライウッドで構造されています。パウダーコーティングを施した</w:t>
      </w:r>
      <w:r w:rsidRPr="00B603C8">
        <w:t>3</w:t>
      </w:r>
      <w:r w:rsidRPr="00B603C8">
        <w:rPr>
          <w:rFonts w:ascii="MotoyaExCedarW3" w:eastAsia="MotoyaExCedarW3" w:hAnsi="MS Mincho" w:cs="MS Mincho" w:hint="eastAsia"/>
        </w:rPr>
        <w:t>層のステンレス製グリル、防水コーティングを施したウーファーコーン、入力カバーにより</w:t>
      </w:r>
      <w:r w:rsidRPr="00B603C8">
        <w:t>IEC-60529</w:t>
      </w:r>
      <w:r w:rsidRPr="00B603C8">
        <w:rPr>
          <w:rFonts w:ascii="MotoyaExCedarW3" w:eastAsia="MotoyaExCedarW3" w:hAnsi="MS Mincho" w:cs="MS Mincho" w:hint="eastAsia"/>
        </w:rPr>
        <w:t>環境規格</w:t>
      </w:r>
      <w:r w:rsidRPr="00B603C8">
        <w:t>IP55</w:t>
      </w:r>
      <w:r w:rsidRPr="00B603C8">
        <w:rPr>
          <w:rFonts w:ascii="MotoyaExCedarW3" w:eastAsia="MotoyaExCedarW3" w:hAnsi="MS Mincho" w:cs="MS Mincho" w:hint="eastAsia"/>
        </w:rPr>
        <w:t>を満たしており、屋外への設置に適しています。</w:t>
      </w:r>
      <w:bookmarkStart w:id="5" w:name="OLE_LINK3"/>
      <w:r w:rsidRPr="00B603C8">
        <w:rPr>
          <w:rFonts w:ascii="MotoyaExCedarW3" w:eastAsia="MotoyaExCedarW3" w:hAnsi="MS Mincho" w:cs="MS Mincho" w:hint="eastAsia"/>
        </w:rPr>
        <w:t>エンクロージャーにはネジ穴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つ（</w:t>
      </w:r>
      <w:r w:rsidRPr="00B603C8">
        <w:t>M8</w:t>
      </w:r>
      <w:r w:rsidRPr="00B603C8">
        <w:rPr>
          <w:rFonts w:ascii="MotoyaExCedarW3" w:eastAsia="MotoyaExCedarW3" w:hAnsi="MS Mincho" w:cs="MS Mincho" w:hint="eastAsia"/>
        </w:rPr>
        <w:t>、片側</w:t>
      </w:r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つずつ）があり、アクセサリーの</w:t>
      </w:r>
      <w:r w:rsidRPr="00B603C8">
        <w:t>U</w:t>
      </w:r>
      <w:r w:rsidRPr="00B603C8">
        <w:rPr>
          <w:rFonts w:ascii="MotoyaExCedarW3" w:eastAsia="MotoyaExCedarW3" w:hAnsi="MS Mincho" w:cs="MS Mincho" w:hint="eastAsia"/>
        </w:rPr>
        <w:t>ブラケットを取り付けできるほか、背面のネジ穴</w:t>
      </w:r>
      <w:r w:rsidR="001E26F2">
        <w:t>4</w:t>
      </w:r>
      <w:r w:rsidRPr="00B603C8">
        <w:rPr>
          <w:rFonts w:ascii="MotoyaExCedarW3" w:eastAsia="MotoyaExCedarW3" w:hAnsi="MS Mincho" w:cs="MS Mincho" w:hint="eastAsia"/>
        </w:rPr>
        <w:t>つ（</w:t>
      </w:r>
      <w:r w:rsidRPr="00B603C8">
        <w:t>M8</w:t>
      </w:r>
      <w:r w:rsidRPr="00B603C8">
        <w:rPr>
          <w:rFonts w:ascii="MotoyaExCedarW3" w:eastAsia="MotoyaExCedarW3" w:hAnsi="MS Mincho" w:cs="MS Mincho" w:hint="eastAsia"/>
        </w:rPr>
        <w:t>、</w:t>
      </w:r>
      <w:r w:rsidR="001E26F2">
        <w:t>127 × 70</w:t>
      </w:r>
      <w:r w:rsidR="00B603C8" w:rsidRPr="00B603C8">
        <w:t> </w:t>
      </w:r>
      <w:r w:rsidRPr="00B603C8">
        <w:t>mm</w:t>
      </w:r>
      <w:r w:rsidRPr="00B603C8">
        <w:rPr>
          <w:rFonts w:ascii="MotoyaExCedarW3" w:eastAsia="MotoyaExCedarW3" w:hAnsi="MS Mincho" w:cs="MS Mincho" w:hint="eastAsia"/>
        </w:rPr>
        <w:t>パターン）でアクセサリーの壁掛けブラケットを使用できます。</w:t>
      </w:r>
      <w:bookmarkEnd w:id="5"/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ターミナルバリアストリップには、</w:t>
      </w:r>
      <w:r w:rsidRPr="00B603C8">
        <w:t>10</w:t>
      </w:r>
      <w:r w:rsidRPr="00B603C8">
        <w:rPr>
          <w:rFonts w:ascii="MotoyaExCedarW3" w:eastAsia="MotoyaExCedarW3" w:hAnsi="MS Mincho" w:cs="MS Mincho" w:hint="eastAsia"/>
        </w:rPr>
        <w:t>～</w:t>
      </w:r>
      <w:r w:rsidRPr="00B603C8">
        <w:t>18</w:t>
      </w:r>
      <w:r w:rsidRPr="00B603C8">
        <w:rPr>
          <w:rFonts w:ascii="MotoyaExCedarW3" w:eastAsia="MotoyaExCedarW3" w:hAnsi="MS Mincho" w:cs="MS Mincho" w:hint="eastAsia"/>
        </w:rPr>
        <w:t>ゲージのケーブルを使用できます。内蔵のロータリースイッチにより、トランスタップの設定を</w:t>
      </w:r>
      <w:r w:rsidRPr="00B603C8">
        <w:t xml:space="preserve"> 5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10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20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40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80</w:t>
      </w:r>
      <w:r w:rsidR="00B603C8" w:rsidRPr="00B603C8">
        <w:t> </w:t>
      </w:r>
      <w:r w:rsidRPr="00B603C8">
        <w:t>W</w:t>
      </w:r>
      <w:r w:rsidRPr="00B603C8">
        <w:rPr>
          <w:rFonts w:ascii="MotoyaExCedarW3" w:eastAsia="MotoyaExCedarW3" w:hAnsi="MS Mincho" w:cs="MS Mincho" w:hint="eastAsia"/>
        </w:rPr>
        <w:t>（</w:t>
      </w:r>
      <w:r w:rsidRPr="00B603C8">
        <w:t>70</w:t>
      </w:r>
      <w:r w:rsidR="00B603C8" w:rsidRPr="00B603C8">
        <w:t> </w:t>
      </w:r>
      <w:r w:rsidRPr="00B603C8">
        <w:t>V</w:t>
      </w:r>
      <w:r w:rsidRPr="00B603C8">
        <w:rPr>
          <w:rFonts w:ascii="MotoyaExCedarW3" w:eastAsia="MotoyaExCedarW3" w:hAnsi="MS Mincho" w:cs="MS Mincho" w:hint="eastAsia"/>
        </w:rPr>
        <w:t>駆動時）および</w:t>
      </w:r>
      <w:r w:rsidRPr="00B603C8">
        <w:t>10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20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40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80</w:t>
      </w:r>
      <w:r w:rsidR="00B603C8" w:rsidRPr="00B603C8">
        <w:t> </w:t>
      </w:r>
      <w:r w:rsidRPr="00B603C8">
        <w:t>W</w:t>
      </w:r>
      <w:r w:rsidRPr="00B603C8">
        <w:rPr>
          <w:rFonts w:ascii="MotoyaExCedarW3" w:eastAsia="MotoyaExCedarW3" w:hAnsi="MS Mincho" w:cs="MS Mincho" w:hint="eastAsia"/>
        </w:rPr>
        <w:t>（</w:t>
      </w:r>
      <w:r w:rsidRPr="00B603C8">
        <w:t>100</w:t>
      </w:r>
      <w:r w:rsidR="00B603C8" w:rsidRPr="00B603C8">
        <w:t> </w:t>
      </w:r>
      <w:r w:rsidRPr="00B603C8">
        <w:t>V</w:t>
      </w:r>
      <w:r w:rsidRPr="00B603C8">
        <w:rPr>
          <w:rFonts w:ascii="MotoyaExCedarW3" w:eastAsia="MotoyaExCedarW3" w:hAnsi="MS Mincho" w:cs="MS Mincho" w:hint="eastAsia"/>
        </w:rPr>
        <w:t>駆動時）に設定できます。スピーカーはブラックとホワイトから選べます（塗装可能）。スピーカーの寸法（</w:t>
      </w:r>
      <w:r w:rsidRPr="00B603C8">
        <w:t>H</w:t>
      </w:r>
      <w:r w:rsidR="00B603C8" w:rsidRPr="00B603C8">
        <w:t> </w:t>
      </w:r>
      <w:r w:rsidRPr="00B603C8">
        <w:t>×</w:t>
      </w:r>
      <w:r w:rsidR="00B603C8" w:rsidRPr="00B603C8">
        <w:t> </w:t>
      </w:r>
      <w:r w:rsidRPr="00B603C8">
        <w:t>W</w:t>
      </w:r>
      <w:r w:rsidR="00B603C8" w:rsidRPr="00B603C8">
        <w:t> </w:t>
      </w:r>
      <w:r w:rsidRPr="00B603C8">
        <w:t>×</w:t>
      </w:r>
      <w:r w:rsidR="00B603C8" w:rsidRPr="00B603C8">
        <w:t> </w:t>
      </w:r>
      <w:r w:rsidRPr="00B603C8">
        <w:t>D</w:t>
      </w:r>
      <w:r w:rsidRPr="00B603C8">
        <w:rPr>
          <w:rFonts w:ascii="MotoyaExCedarW3" w:eastAsia="MotoyaExCedarW3" w:hAnsi="MS Mincho" w:cs="MS Mincho" w:hint="eastAsia"/>
        </w:rPr>
        <w:t>）は</w:t>
      </w:r>
      <w:r w:rsidR="007B5443">
        <w:t>235</w:t>
      </w:r>
      <w:r w:rsidR="00B603C8" w:rsidRPr="00B603C8">
        <w:t> </w:t>
      </w:r>
      <w:r w:rsidRPr="00B603C8">
        <w:t>×</w:t>
      </w:r>
      <w:r w:rsidR="00B603C8" w:rsidRPr="00B603C8">
        <w:t> </w:t>
      </w:r>
      <w:r w:rsidR="007B5443">
        <w:t>470</w:t>
      </w:r>
      <w:r w:rsidR="00B603C8" w:rsidRPr="00B603C8">
        <w:t> </w:t>
      </w:r>
      <w:r w:rsidRPr="00B603C8">
        <w:t>×</w:t>
      </w:r>
      <w:r w:rsidR="00B603C8" w:rsidRPr="00B603C8">
        <w:t> </w:t>
      </w:r>
      <w:r w:rsidRPr="00B603C8">
        <w:t>2</w:t>
      </w:r>
      <w:r w:rsidR="007B5443">
        <w:t>7</w:t>
      </w:r>
      <w:r w:rsidRPr="00B603C8">
        <w:t>9</w:t>
      </w:r>
      <w:r w:rsidR="00B603C8" w:rsidRPr="00B603C8">
        <w:t> </w:t>
      </w:r>
      <w:r w:rsidRPr="00B603C8">
        <w:t>mm</w:t>
      </w:r>
      <w:r w:rsidRPr="00B603C8">
        <w:rPr>
          <w:rFonts w:ascii="MotoyaExCedarW3" w:eastAsia="MotoyaExCedarW3" w:hAnsi="MS Mincho" w:cs="MS Mincho" w:hint="eastAsia"/>
        </w:rPr>
        <w:t>、総重量は</w:t>
      </w:r>
      <w:r w:rsidR="007B5443">
        <w:t>10.6</w:t>
      </w:r>
      <w:r w:rsidR="00B603C8" w:rsidRPr="00B603C8">
        <w:t> </w:t>
      </w:r>
      <w:r w:rsidRPr="00B603C8">
        <w:t>kg</w:t>
      </w:r>
      <w:r w:rsidRPr="00B603C8">
        <w:rPr>
          <w:rFonts w:ascii="MotoyaExCedarW3" w:eastAsia="MotoyaExCedarW3" w:hAnsi="MS Mincho" w:cs="MS Mincho" w:hint="eastAsia"/>
        </w:rPr>
        <w:t>です。</w:t>
      </w:r>
    </w:p>
    <w:p w14:paraId="5EF4CDC0" w14:textId="77F3FACD" w:rsidR="0078028D" w:rsidRPr="00B603C8" w:rsidRDefault="00674FCE" w:rsidP="00674FCE">
      <w:pPr>
        <w:rPr>
          <w:rFonts w:ascii="MotoyaExCedarW3" w:eastAsia="MotoyaExCedarW3" w:hAnsi="MS Mincho" w:cs="MS Mincho"/>
        </w:rPr>
      </w:pPr>
      <w:r w:rsidRPr="00B603C8">
        <w:rPr>
          <w:rFonts w:ascii="MotoyaExCedarW3" w:eastAsia="MotoyaExCedarW3" w:hAnsi="MS Mincho" w:cs="MS Mincho" w:hint="eastAsia"/>
        </w:rPr>
        <w:t>この屋外仕様の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ウェイフルレンジコンパクトスピーカーの正式名称は、</w:t>
      </w:r>
      <w:r w:rsidRPr="00B603C8">
        <w:t>ArenaMatch Utility AMU</w:t>
      </w:r>
      <w:r w:rsidR="00484A6E">
        <w:t>10</w:t>
      </w:r>
      <w:r w:rsidR="0035688C">
        <w:t>8-120</w:t>
      </w:r>
      <w:r w:rsidRPr="00B603C8">
        <w:rPr>
          <w:rFonts w:ascii="MotoyaExCedarW3" w:eastAsia="MotoyaExCedarW3" w:hAnsi="MS Mincho" w:cs="MS Mincho" w:hint="eastAsia"/>
        </w:rPr>
        <w:t>です。</w:t>
      </w:r>
    </w:p>
    <w:p w14:paraId="7F5AA074" w14:textId="77777777" w:rsidR="00674FCE" w:rsidRPr="00B603C8" w:rsidRDefault="00674FCE" w:rsidP="00674FCE">
      <w:pPr>
        <w:rPr>
          <w:rFonts w:ascii="MotoyaExCedarW3" w:eastAsia="MotoyaExCedarW3" w:hAnsi="MS Mincho" w:cs="MS Mincho"/>
        </w:rPr>
      </w:pPr>
    </w:p>
    <w:sectPr w:rsidR="00674FCE" w:rsidRPr="00B6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06B8" w14:textId="77777777" w:rsidR="000A20BB" w:rsidRDefault="000A20BB" w:rsidP="00583198">
      <w:pPr>
        <w:spacing w:after="0" w:line="240" w:lineRule="auto"/>
      </w:pPr>
      <w:r>
        <w:separator/>
      </w:r>
    </w:p>
  </w:endnote>
  <w:endnote w:type="continuationSeparator" w:id="0">
    <w:p w14:paraId="300D736B" w14:textId="77777777" w:rsidR="000A20BB" w:rsidRDefault="000A20B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oyaExCedarW3">
    <w:panose1 w:val="020B0300000000000000"/>
    <w:charset w:val="80"/>
    <w:family w:val="modern"/>
    <w:pitch w:val="variable"/>
    <w:sig w:usb0="80000283" w:usb1="08476CF8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8C40" w14:textId="77777777" w:rsidR="000A20BB" w:rsidRDefault="000A20BB" w:rsidP="00583198">
      <w:pPr>
        <w:spacing w:after="0" w:line="240" w:lineRule="auto"/>
      </w:pPr>
      <w:r>
        <w:separator/>
      </w:r>
    </w:p>
  </w:footnote>
  <w:footnote w:type="continuationSeparator" w:id="0">
    <w:p w14:paraId="6882CF52" w14:textId="77777777" w:rsidR="000A20BB" w:rsidRDefault="000A20B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066767"/>
    <w:rsid w:val="000A20BB"/>
    <w:rsid w:val="001C47E5"/>
    <w:rsid w:val="001E26F2"/>
    <w:rsid w:val="002B310B"/>
    <w:rsid w:val="00325C5E"/>
    <w:rsid w:val="0035688C"/>
    <w:rsid w:val="00484A6E"/>
    <w:rsid w:val="00515599"/>
    <w:rsid w:val="005358E8"/>
    <w:rsid w:val="005379D2"/>
    <w:rsid w:val="00547850"/>
    <w:rsid w:val="00583198"/>
    <w:rsid w:val="00614DEA"/>
    <w:rsid w:val="00673070"/>
    <w:rsid w:val="00674FCE"/>
    <w:rsid w:val="00742BB1"/>
    <w:rsid w:val="0078028D"/>
    <w:rsid w:val="007A1F06"/>
    <w:rsid w:val="007A6FC9"/>
    <w:rsid w:val="007B5443"/>
    <w:rsid w:val="008309A1"/>
    <w:rsid w:val="00884B7A"/>
    <w:rsid w:val="009226C3"/>
    <w:rsid w:val="00972D58"/>
    <w:rsid w:val="009E6454"/>
    <w:rsid w:val="00A10ECD"/>
    <w:rsid w:val="00A74D7A"/>
    <w:rsid w:val="00A83141"/>
    <w:rsid w:val="00AB5905"/>
    <w:rsid w:val="00AF76A2"/>
    <w:rsid w:val="00B510A9"/>
    <w:rsid w:val="00B603C8"/>
    <w:rsid w:val="00BE0325"/>
    <w:rsid w:val="00BE0587"/>
    <w:rsid w:val="00C028B7"/>
    <w:rsid w:val="00CE3CCD"/>
    <w:rsid w:val="00D16013"/>
    <w:rsid w:val="00EB4CEA"/>
    <w:rsid w:val="00EE1583"/>
    <w:rsid w:val="00F079F4"/>
    <w:rsid w:val="00F911A9"/>
    <w:rsid w:val="00FB1D22"/>
    <w:rsid w:val="00FD7920"/>
    <w:rsid w:val="00FE2013"/>
    <w:rsid w:val="00FE794D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3</cp:revision>
  <dcterms:created xsi:type="dcterms:W3CDTF">2023-07-27T21:56:00Z</dcterms:created>
  <dcterms:modified xsi:type="dcterms:W3CDTF">2024-11-21T18:40:00Z</dcterms:modified>
</cp:coreProperties>
</file>