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8AA3B" w14:textId="6BEE4A99" w:rsidR="0090385D" w:rsidRPr="004E0366" w:rsidRDefault="00E01359" w:rsidP="0090385D">
      <w:pPr>
        <w:rPr>
          <w:rStyle w:val="Strong"/>
        </w:rPr>
      </w:pPr>
      <w:r>
        <w:rPr>
          <w:rStyle w:val="Strong"/>
        </w:rPr>
        <w:t>Veritas 2</w:t>
      </w:r>
      <w:r w:rsidR="00D123D0">
        <w:rPr>
          <w:rStyle w:val="Strong"/>
        </w:rPr>
        <w:t>5</w:t>
      </w:r>
      <w:r>
        <w:rPr>
          <w:rStyle w:val="Strong"/>
        </w:rPr>
        <w:t>0B</w:t>
      </w:r>
      <w:r w:rsidR="00B56A84">
        <w:rPr>
          <w:rStyle w:val="Strong"/>
        </w:rPr>
        <w:t>L</w:t>
      </w:r>
      <w:r>
        <w:rPr>
          <w:rStyle w:val="Strong"/>
        </w:rPr>
        <w:t xml:space="preserve"> smart mixer</w:t>
      </w:r>
      <w:r w:rsidR="0090385D" w:rsidRPr="004E0366">
        <w:rPr>
          <w:rStyle w:val="Strong"/>
        </w:rPr>
        <w:t xml:space="preserve"> amplifier</w:t>
      </w:r>
    </w:p>
    <w:p w14:paraId="296784A8" w14:textId="77777777" w:rsidR="0090385D" w:rsidRPr="004E0366" w:rsidRDefault="0090385D" w:rsidP="0090385D">
      <w:pPr>
        <w:rPr>
          <w:sz w:val="20"/>
          <w:szCs w:val="20"/>
        </w:rPr>
      </w:pPr>
      <w:proofErr w:type="gramStart"/>
      <w:r w:rsidRPr="004E0366">
        <w:rPr>
          <w:sz w:val="20"/>
          <w:szCs w:val="20"/>
        </w:rPr>
        <w:t>ARCHITECTS’ &amp;</w:t>
      </w:r>
      <w:proofErr w:type="gramEnd"/>
      <w:r w:rsidRPr="004E0366">
        <w:rPr>
          <w:sz w:val="20"/>
          <w:szCs w:val="20"/>
        </w:rPr>
        <w:t xml:space="preserve"> ENGINEERS’ SPECIFICATIONS</w:t>
      </w:r>
    </w:p>
    <w:p w14:paraId="0732B379" w14:textId="0648E811" w:rsidR="0090385D" w:rsidRPr="004E0366" w:rsidRDefault="00091B29" w:rsidP="0090385D">
      <w:pPr>
        <w:rPr>
          <w:sz w:val="20"/>
          <w:szCs w:val="20"/>
        </w:rPr>
      </w:pPr>
      <w:r>
        <w:rPr>
          <w:sz w:val="20"/>
          <w:szCs w:val="20"/>
        </w:rPr>
        <w:t>JUNE</w:t>
      </w:r>
      <w:r w:rsidR="004E0366">
        <w:rPr>
          <w:sz w:val="20"/>
          <w:szCs w:val="20"/>
        </w:rPr>
        <w:t xml:space="preserve"> 202</w:t>
      </w:r>
      <w:r w:rsidR="00E01359">
        <w:rPr>
          <w:sz w:val="20"/>
          <w:szCs w:val="20"/>
        </w:rPr>
        <w:t>5</w:t>
      </w:r>
    </w:p>
    <w:p w14:paraId="6CA25C8C" w14:textId="0EE4673B" w:rsidR="0016791E" w:rsidRPr="004B21E8" w:rsidRDefault="0090385D" w:rsidP="0016791E">
      <w:r w:rsidRPr="0090385D">
        <w:t xml:space="preserve">The mixer/amplifier shall </w:t>
      </w:r>
      <w:r w:rsidR="00A91DC4">
        <w:t>us</w:t>
      </w:r>
      <w:r w:rsidR="00A91DC4" w:rsidRPr="000100B6">
        <w:t>e</w:t>
      </w:r>
      <w:r w:rsidRPr="000100B6">
        <w:t xml:space="preserve"> Class</w:t>
      </w:r>
      <w:r w:rsidR="008163AC" w:rsidRPr="000100B6">
        <w:t xml:space="preserve"> </w:t>
      </w:r>
      <w:r w:rsidRPr="000100B6">
        <w:t xml:space="preserve">D amplification with </w:t>
      </w:r>
      <w:r w:rsidR="00511A8D" w:rsidRPr="000100B6">
        <w:t xml:space="preserve">48 kHz, 24-bit </w:t>
      </w:r>
      <w:r w:rsidRPr="000100B6">
        <w:t>digital signal processing architecture. The mi</w:t>
      </w:r>
      <w:r w:rsidRPr="004B21E8">
        <w:t xml:space="preserve">xer/amplifier shall </w:t>
      </w:r>
      <w:r w:rsidR="00257E3C">
        <w:t>have</w:t>
      </w:r>
      <w:r w:rsidRPr="004B21E8">
        <w:t xml:space="preserve"> a switch-mode power supply allowing normal operation from AC outlets ranging from 100–24</w:t>
      </w:r>
      <w:r w:rsidR="00A125C1" w:rsidRPr="004B21E8">
        <w:t>0 </w:t>
      </w:r>
      <w:r w:rsidRPr="004B21E8">
        <w:t>V (±10%) at 50/6</w:t>
      </w:r>
      <w:r w:rsidR="00A125C1" w:rsidRPr="004B21E8">
        <w:t>0 </w:t>
      </w:r>
      <w:r w:rsidRPr="004B21E8">
        <w:t xml:space="preserve">Hz. The </w:t>
      </w:r>
      <w:r w:rsidR="003557B9" w:rsidRPr="004B21E8">
        <w:t xml:space="preserve">mixer/amplifier </w:t>
      </w:r>
      <w:r w:rsidRPr="004B21E8">
        <w:t xml:space="preserve">shall </w:t>
      </w:r>
      <w:r w:rsidR="00F37BD2">
        <w:t>include</w:t>
      </w:r>
      <w:r w:rsidRPr="004B21E8">
        <w:t xml:space="preserve"> an IEC C14 electrical power inlet with a removable power cord. A power switch shall be on the front panel. </w:t>
      </w:r>
      <w:r w:rsidR="00915275">
        <w:t>The mixer/amplifier shall have a</w:t>
      </w:r>
      <w:r w:rsidR="0016791E">
        <w:t xml:space="preserve">n automatic standby mode </w:t>
      </w:r>
      <w:r w:rsidR="0091143C">
        <w:t xml:space="preserve">function </w:t>
      </w:r>
      <w:r w:rsidR="0016791E">
        <w:t>than can be enabled or disabled</w:t>
      </w:r>
      <w:r w:rsidR="005D5C66">
        <w:t>.</w:t>
      </w:r>
    </w:p>
    <w:p w14:paraId="2AADC274" w14:textId="16061BD9" w:rsidR="0090385D" w:rsidRPr="0090385D" w:rsidRDefault="0090385D" w:rsidP="00915275">
      <w:r w:rsidRPr="004B21E8">
        <w:t xml:space="preserve">The </w:t>
      </w:r>
      <w:r w:rsidR="003557B9" w:rsidRPr="004B21E8">
        <w:t>mixer/amplifier</w:t>
      </w:r>
      <w:r w:rsidR="003557B9" w:rsidRPr="003557B9">
        <w:t xml:space="preserve"> </w:t>
      </w:r>
      <w:r w:rsidRPr="003557B9">
        <w:t xml:space="preserve">shall include protection from </w:t>
      </w:r>
      <w:proofErr w:type="gramStart"/>
      <w:r w:rsidRPr="003557B9">
        <w:t>shorted</w:t>
      </w:r>
      <w:proofErr w:type="gramEnd"/>
      <w:r w:rsidRPr="003557B9">
        <w:t xml:space="preserve"> loads and general overheating.</w:t>
      </w:r>
      <w:r w:rsidRPr="0090385D">
        <w:t xml:space="preserve"> The </w:t>
      </w:r>
      <w:r w:rsidR="003F5424" w:rsidRPr="004B21E8">
        <w:t>mixer/amplifier</w:t>
      </w:r>
      <w:r w:rsidR="003F5424" w:rsidRPr="0090385D">
        <w:t xml:space="preserve"> </w:t>
      </w:r>
      <w:r w:rsidRPr="0090385D">
        <w:t xml:space="preserve">shall have venting with a </w:t>
      </w:r>
      <w:r w:rsidR="00C0132D">
        <w:t>natural-convection cooling</w:t>
      </w:r>
      <w:r w:rsidR="003F5424">
        <w:t xml:space="preserve"> system</w:t>
      </w:r>
      <w:r w:rsidRPr="0090385D">
        <w:t>.</w:t>
      </w:r>
      <w:r w:rsidR="00463886">
        <w:t xml:space="preserve"> </w:t>
      </w:r>
    </w:p>
    <w:p w14:paraId="53FDE33A" w14:textId="643934BC" w:rsidR="007A2AAA" w:rsidRPr="0090385D" w:rsidRDefault="0090385D" w:rsidP="007A2AAA">
      <w:r w:rsidRPr="0090385D">
        <w:t>The mixer/amplifier shall have t</w:t>
      </w:r>
      <w:r w:rsidRPr="003F5424">
        <w:t>wo output channels and d</w:t>
      </w:r>
      <w:r w:rsidRPr="0090385D">
        <w:t xml:space="preserve">rive </w:t>
      </w:r>
      <w:r w:rsidR="00E54654" w:rsidRPr="001C2B75">
        <w:t xml:space="preserve">4–8 </w:t>
      </w:r>
      <w:r w:rsidR="00E54654" w:rsidRPr="001C2B75">
        <w:rPr>
          <w:rFonts w:hint="cs"/>
        </w:rPr>
        <w:t>Ω</w:t>
      </w:r>
      <w:r w:rsidR="00E54654" w:rsidRPr="001C2B75">
        <w:t xml:space="preserve"> </w:t>
      </w:r>
      <w:r w:rsidR="001C2B75" w:rsidRPr="001C2B75">
        <w:t>low-impedance systems</w:t>
      </w:r>
      <w:r w:rsidRPr="0090385D">
        <w:t xml:space="preserve">. </w:t>
      </w:r>
      <w:r w:rsidR="00B61EDC">
        <w:t xml:space="preserve">The output power shall be 50 </w:t>
      </w:r>
      <w:r w:rsidR="00B5332F">
        <w:t xml:space="preserve">watts </w:t>
      </w:r>
      <w:r w:rsidR="00B61EDC">
        <w:t xml:space="preserve">per channel at </w:t>
      </w:r>
      <w:r w:rsidR="00B61EDC" w:rsidRPr="001C2B75">
        <w:t xml:space="preserve">4 </w:t>
      </w:r>
      <w:r w:rsidR="00B61EDC" w:rsidRPr="001C2B75">
        <w:rPr>
          <w:rFonts w:hint="cs"/>
        </w:rPr>
        <w:t>Ω</w:t>
      </w:r>
      <w:r w:rsidR="00B61EDC">
        <w:t xml:space="preserve"> </w:t>
      </w:r>
      <w:r w:rsidR="008F096B">
        <w:t xml:space="preserve">and 25 </w:t>
      </w:r>
      <w:r w:rsidR="00B5332F">
        <w:t xml:space="preserve">watts </w:t>
      </w:r>
      <w:r w:rsidR="008F096B">
        <w:t xml:space="preserve">per channel at </w:t>
      </w:r>
      <w:r w:rsidR="008F096B" w:rsidRPr="001C2B75">
        <w:t xml:space="preserve">8 </w:t>
      </w:r>
      <w:r w:rsidR="008F096B" w:rsidRPr="001C2B75">
        <w:rPr>
          <w:rFonts w:hint="cs"/>
        </w:rPr>
        <w:t>Ω</w:t>
      </w:r>
      <w:r w:rsidR="008F096B">
        <w:t xml:space="preserve">. </w:t>
      </w:r>
      <w:r w:rsidR="00AA7DA8">
        <w:t>The loudspeaker o</w:t>
      </w:r>
      <w:r w:rsidR="00AA7DA8" w:rsidRPr="0090385D">
        <w:t xml:space="preserve">utput connections shall </w:t>
      </w:r>
      <w:r w:rsidR="00AA7DA8">
        <w:t>be two</w:t>
      </w:r>
      <w:r w:rsidR="00AA7DA8" w:rsidRPr="003F5424">
        <w:t xml:space="preserve"> 2-pin Eu</w:t>
      </w:r>
      <w:r w:rsidR="00AA7DA8" w:rsidRPr="0090385D">
        <w:t xml:space="preserve">roblock connectors. </w:t>
      </w:r>
      <w:r w:rsidR="00830A92" w:rsidRPr="0090385D">
        <w:t>The auxiliary line</w:t>
      </w:r>
      <w:r w:rsidR="00830A92">
        <w:t xml:space="preserve"> </w:t>
      </w:r>
      <w:r w:rsidR="00830A92" w:rsidRPr="0090385D">
        <w:t xml:space="preserve">output </w:t>
      </w:r>
      <w:r w:rsidR="009C5350">
        <w:t>shall be</w:t>
      </w:r>
      <w:r w:rsidR="00830A92" w:rsidRPr="0090385D">
        <w:t xml:space="preserve"> two RCA connectors.</w:t>
      </w:r>
      <w:r w:rsidR="00830A92">
        <w:t xml:space="preserve"> </w:t>
      </w:r>
      <w:r w:rsidR="00167A23" w:rsidRPr="0090385D">
        <w:t xml:space="preserve">The digital signal processor shall </w:t>
      </w:r>
      <w:r w:rsidR="00167A23">
        <w:t>include</w:t>
      </w:r>
      <w:r w:rsidR="00167A23" w:rsidRPr="0090385D">
        <w:t xml:space="preserve"> </w:t>
      </w:r>
      <w:r w:rsidR="00167A23">
        <w:t>selectable EQ</w:t>
      </w:r>
      <w:r w:rsidR="00167A23" w:rsidRPr="0090385D">
        <w:t xml:space="preserve"> preset</w:t>
      </w:r>
      <w:r w:rsidR="00167A23">
        <w:t>s</w:t>
      </w:r>
      <w:r w:rsidR="00167A23" w:rsidRPr="0090385D">
        <w:t xml:space="preserve"> to be applied to the loudspeaker output</w:t>
      </w:r>
      <w:r w:rsidR="00167A23">
        <w:t>s</w:t>
      </w:r>
      <w:r w:rsidR="00167A23" w:rsidRPr="0090385D">
        <w:t xml:space="preserve"> and the auxiliary output.</w:t>
      </w:r>
      <w:r w:rsidR="00463886">
        <w:t xml:space="preserve"> </w:t>
      </w:r>
    </w:p>
    <w:p w14:paraId="2AF02B97" w14:textId="04A91199" w:rsidR="00212F97" w:rsidRDefault="00212F97" w:rsidP="0090385D">
      <w:r w:rsidRPr="00677710">
        <w:t xml:space="preserve">The </w:t>
      </w:r>
      <w:r w:rsidRPr="00D47BBB">
        <w:t xml:space="preserve">mixer/amplifier shall </w:t>
      </w:r>
      <w:r>
        <w:t>have</w:t>
      </w:r>
      <w:r w:rsidRPr="00D47BBB">
        <w:t xml:space="preserve"> </w:t>
      </w:r>
      <w:r w:rsidR="006664DE">
        <w:t>two</w:t>
      </w:r>
      <w:r w:rsidRPr="00D47BBB">
        <w:t> line-lev</w:t>
      </w:r>
      <w:r w:rsidRPr="00672A17">
        <w:t>el inputs (two RCA stereo</w:t>
      </w:r>
      <w:r w:rsidR="00406E22">
        <w:t xml:space="preserve"> pairs</w:t>
      </w:r>
      <w:r w:rsidRPr="00672A17">
        <w:t>)</w:t>
      </w:r>
      <w:r w:rsidR="009708EC" w:rsidRPr="00672A17">
        <w:t>, one Bluetooth wireless signal input,</w:t>
      </w:r>
      <w:r w:rsidRPr="00672A17">
        <w:t xml:space="preserve"> </w:t>
      </w:r>
      <w:r w:rsidR="00C80AC5">
        <w:t xml:space="preserve">one front-panel mic/line input (one XLR/¼-inch </w:t>
      </w:r>
      <w:r w:rsidR="00177BC2">
        <w:t xml:space="preserve">connector), </w:t>
      </w:r>
      <w:r w:rsidRPr="00672A17">
        <w:t xml:space="preserve">and one </w:t>
      </w:r>
      <w:r w:rsidR="008F2B03" w:rsidRPr="00672A17">
        <w:t xml:space="preserve">paging </w:t>
      </w:r>
      <w:r w:rsidRPr="00672A17">
        <w:t>microphone input (one 4-pin Euroblock</w:t>
      </w:r>
      <w:r w:rsidR="00406E22">
        <w:t xml:space="preserve"> connector</w:t>
      </w:r>
      <w:r w:rsidRPr="00672A17">
        <w:t xml:space="preserve">). The line-level inputs </w:t>
      </w:r>
      <w:r w:rsidR="00672A17" w:rsidRPr="00672A17">
        <w:t xml:space="preserve">and Bluetooth signal input </w:t>
      </w:r>
      <w:r w:rsidRPr="00672A17">
        <w:t>shall be selectable via a switch on the front panel.</w:t>
      </w:r>
      <w:r w:rsidRPr="0090385D">
        <w:t xml:space="preserve"> </w:t>
      </w:r>
      <w:r w:rsidR="001801C6" w:rsidRPr="0090385D">
        <w:t xml:space="preserve">The </w:t>
      </w:r>
      <w:r w:rsidR="001801C6">
        <w:t xml:space="preserve">paging </w:t>
      </w:r>
      <w:r w:rsidR="001801C6" w:rsidRPr="0090385D">
        <w:t>microphone input shall be mounted on the rear</w:t>
      </w:r>
      <w:r w:rsidR="00D90F56">
        <w:t xml:space="preserve"> </w:t>
      </w:r>
      <w:r w:rsidR="00EC03A6">
        <w:t xml:space="preserve">and </w:t>
      </w:r>
      <w:r w:rsidR="001801C6" w:rsidRPr="0090385D">
        <w:t xml:space="preserve">support dynamic microphones </w:t>
      </w:r>
      <w:r w:rsidR="008C0442">
        <w:t xml:space="preserve">with push-to-talk (PTT) </w:t>
      </w:r>
      <w:r w:rsidR="001D47B2">
        <w:t>functionality</w:t>
      </w:r>
      <w:r w:rsidR="001801C6" w:rsidRPr="0090385D">
        <w:t xml:space="preserve">. The </w:t>
      </w:r>
      <w:r w:rsidR="005A5BCB">
        <w:t xml:space="preserve">mixer/amplifier shall include a </w:t>
      </w:r>
      <w:r w:rsidR="00FD5407">
        <w:t xml:space="preserve">setting to determine if the </w:t>
      </w:r>
      <w:r w:rsidR="00EC03A6">
        <w:t xml:space="preserve">paging </w:t>
      </w:r>
      <w:r w:rsidR="001801C6" w:rsidRPr="0090385D">
        <w:t>microphone input shall</w:t>
      </w:r>
      <w:r w:rsidR="005A5BCB">
        <w:t xml:space="preserve"> be controlled by or bypas</w:t>
      </w:r>
      <w:r w:rsidR="005A5BCB" w:rsidRPr="00FD5407">
        <w:t>s</w:t>
      </w:r>
      <w:r w:rsidR="00CA271A" w:rsidRPr="00FD5407">
        <w:t xml:space="preserve"> </w:t>
      </w:r>
      <w:r w:rsidR="004A4CD7" w:rsidRPr="00FD5407">
        <w:t xml:space="preserve">the </w:t>
      </w:r>
      <w:r w:rsidR="001801C6" w:rsidRPr="00FD5407">
        <w:t>master volume control.</w:t>
      </w:r>
      <w:r w:rsidR="001801C6" w:rsidRPr="0090385D">
        <w:t xml:space="preserve"> All inputs shall ha</w:t>
      </w:r>
      <w:r w:rsidR="001801C6" w:rsidRPr="003745CE">
        <w:t xml:space="preserve">ve individual input gain controls </w:t>
      </w:r>
      <w:r w:rsidR="009A28D1" w:rsidRPr="003745CE">
        <w:t>except for</w:t>
      </w:r>
      <w:r w:rsidR="001801C6" w:rsidRPr="003745CE">
        <w:t xml:space="preserve"> the </w:t>
      </w:r>
      <w:r w:rsidR="00FD5407" w:rsidRPr="003745CE">
        <w:t xml:space="preserve">Bluetooth </w:t>
      </w:r>
      <w:r w:rsidR="003745CE" w:rsidRPr="003745CE">
        <w:t>signal</w:t>
      </w:r>
      <w:r w:rsidR="001801C6" w:rsidRPr="003745CE">
        <w:t>.</w:t>
      </w:r>
      <w:r w:rsidR="00463886">
        <w:t xml:space="preserve"> </w:t>
      </w:r>
    </w:p>
    <w:p w14:paraId="385A53DD" w14:textId="525ECACC" w:rsidR="001801C6" w:rsidRPr="002C3206" w:rsidRDefault="007151BA" w:rsidP="0090385D">
      <w:r w:rsidRPr="002C3206">
        <w:t xml:space="preserve">The frequency response of the mixer/amplifier shall be </w:t>
      </w:r>
      <w:r w:rsidR="005B3A04" w:rsidRPr="002C3206">
        <w:t>4</w:t>
      </w:r>
      <w:r w:rsidRPr="002C3206">
        <w:t xml:space="preserve">0 Hz to </w:t>
      </w:r>
      <w:r w:rsidR="005B3A04" w:rsidRPr="002C3206">
        <w:t>18</w:t>
      </w:r>
      <w:r w:rsidRPr="002C3206">
        <w:t xml:space="preserve"> kHz (+0/-3 dB). </w:t>
      </w:r>
      <w:r w:rsidR="00830A92" w:rsidRPr="002C3206">
        <w:t xml:space="preserve">The THD+N at rated power </w:t>
      </w:r>
      <w:r w:rsidR="002C28B5" w:rsidRPr="002C3206">
        <w:t xml:space="preserve">shall be </w:t>
      </w:r>
      <w:r w:rsidR="00830A92" w:rsidRPr="002C3206">
        <w:t>less than or equal to 0.</w:t>
      </w:r>
      <w:r w:rsidR="00F036AD" w:rsidRPr="002C3206">
        <w:t>3</w:t>
      </w:r>
      <w:r w:rsidR="00830A92" w:rsidRPr="002C3206">
        <w:t xml:space="preserve">%. </w:t>
      </w:r>
      <w:r w:rsidR="00EE60F7" w:rsidRPr="002C3206">
        <w:t>The c</w:t>
      </w:r>
      <w:r w:rsidR="0090385D" w:rsidRPr="002C3206">
        <w:t xml:space="preserve">hannel separation (crosstalk) </w:t>
      </w:r>
      <w:r w:rsidR="00EE60F7" w:rsidRPr="002C3206">
        <w:t xml:space="preserve">shall be </w:t>
      </w:r>
      <w:r w:rsidR="0090385D" w:rsidRPr="002C3206">
        <w:t xml:space="preserve">less than or equal to </w:t>
      </w:r>
      <w:r w:rsidR="000A2FB9" w:rsidRPr="002C3206">
        <w:t>-</w:t>
      </w:r>
      <w:r w:rsidR="00F036AD" w:rsidRPr="002C3206">
        <w:t>60</w:t>
      </w:r>
      <w:r w:rsidR="00A125C1" w:rsidRPr="002C3206">
        <w:t> </w:t>
      </w:r>
      <w:proofErr w:type="spellStart"/>
      <w:r w:rsidR="0090385D" w:rsidRPr="002C3206">
        <w:t>dB</w:t>
      </w:r>
      <w:r w:rsidR="00F036AD" w:rsidRPr="002C3206">
        <w:t>V</w:t>
      </w:r>
      <w:proofErr w:type="spellEnd"/>
      <w:r w:rsidR="0090385D" w:rsidRPr="002C3206">
        <w:t xml:space="preserve"> below rated power at </w:t>
      </w:r>
      <w:r w:rsidR="00A125C1" w:rsidRPr="002C3206">
        <w:t>1 </w:t>
      </w:r>
      <w:r w:rsidR="0090385D" w:rsidRPr="002C3206">
        <w:t>kHz</w:t>
      </w:r>
      <w:r w:rsidR="002664AF" w:rsidRPr="002C3206">
        <w:t>.</w:t>
      </w:r>
      <w:r w:rsidR="0090385D" w:rsidRPr="002C3206">
        <w:t xml:space="preserve"> </w:t>
      </w:r>
      <w:r w:rsidR="002664AF" w:rsidRPr="002C3206">
        <w:t xml:space="preserve">The </w:t>
      </w:r>
      <w:r w:rsidR="0090385D" w:rsidRPr="002C3206">
        <w:t xml:space="preserve">dynamic range </w:t>
      </w:r>
      <w:r w:rsidR="002664AF" w:rsidRPr="002C3206">
        <w:t>shall be</w:t>
      </w:r>
      <w:r w:rsidR="0090385D" w:rsidRPr="002C3206">
        <w:t xml:space="preserve"> 8</w:t>
      </w:r>
      <w:r w:rsidR="00A125C1" w:rsidRPr="002C3206">
        <w:t>8 </w:t>
      </w:r>
      <w:r w:rsidR="0090385D" w:rsidRPr="002C3206">
        <w:t xml:space="preserve">dB. The nominal input sensitivity shall be </w:t>
      </w:r>
      <w:r w:rsidR="00672A17" w:rsidRPr="002C3206">
        <w:t>-</w:t>
      </w:r>
      <w:r w:rsidR="008759B6" w:rsidRPr="002C3206">
        <w:t>10</w:t>
      </w:r>
      <w:r w:rsidR="00672A17" w:rsidRPr="002C3206">
        <w:t xml:space="preserve"> </w:t>
      </w:r>
      <w:proofErr w:type="spellStart"/>
      <w:r w:rsidR="00672A17" w:rsidRPr="002C3206">
        <w:t>dB</w:t>
      </w:r>
      <w:r w:rsidR="008759B6" w:rsidRPr="002C3206">
        <w:t>V</w:t>
      </w:r>
      <w:proofErr w:type="spellEnd"/>
      <w:r w:rsidR="00672A17" w:rsidRPr="002C3206">
        <w:t xml:space="preserve"> </w:t>
      </w:r>
      <w:r w:rsidR="0090385D" w:rsidRPr="002C3206">
        <w:t>for line</w:t>
      </w:r>
      <w:r w:rsidR="0061377F">
        <w:t>-</w:t>
      </w:r>
      <w:r w:rsidR="0090385D" w:rsidRPr="002C3206">
        <w:t xml:space="preserve">level inputs and </w:t>
      </w:r>
      <w:r w:rsidR="001801C6" w:rsidRPr="002C3206">
        <w:t xml:space="preserve">-58 </w:t>
      </w:r>
      <w:proofErr w:type="spellStart"/>
      <w:r w:rsidR="001801C6" w:rsidRPr="002C3206">
        <w:t>dB</w:t>
      </w:r>
      <w:r w:rsidR="008759B6" w:rsidRPr="002C3206">
        <w:t>V</w:t>
      </w:r>
      <w:proofErr w:type="spellEnd"/>
      <w:r w:rsidR="0090385D" w:rsidRPr="002C3206">
        <w:t xml:space="preserve"> for </w:t>
      </w:r>
      <w:r w:rsidR="008629D8" w:rsidRPr="002C3206">
        <w:t xml:space="preserve">paging </w:t>
      </w:r>
      <w:r w:rsidR="0090385D" w:rsidRPr="002C3206">
        <w:t>microphone inputs.</w:t>
      </w:r>
    </w:p>
    <w:p w14:paraId="607637D1" w14:textId="5CF30BE7" w:rsidR="006B32E2" w:rsidRDefault="006B32E2" w:rsidP="006B32E2">
      <w:r w:rsidRPr="002C3206">
        <w:t xml:space="preserve">The front panel shall include </w:t>
      </w:r>
      <w:r w:rsidR="00B713E8" w:rsidRPr="002C3206">
        <w:t>three</w:t>
      </w:r>
      <w:r w:rsidRPr="002C3206">
        <w:t xml:space="preserve"> LEDs: one for power/standby indication, one for input level signal presence or clipping, and one for Bluetooth connectio</w:t>
      </w:r>
      <w:r>
        <w:t>n status</w:t>
      </w:r>
      <w:r w:rsidRPr="0090385D">
        <w:t>.</w:t>
      </w:r>
      <w:r w:rsidR="00463886">
        <w:t xml:space="preserve"> </w:t>
      </w:r>
    </w:p>
    <w:p w14:paraId="5EC20190" w14:textId="731C9793" w:rsidR="006B32E2" w:rsidRDefault="001B7AAA" w:rsidP="0090385D">
      <w:r>
        <w:t>Various settings</w:t>
      </w:r>
      <w:r w:rsidR="0028229E" w:rsidRPr="0028229E">
        <w:t xml:space="preserve"> </w:t>
      </w:r>
      <w:r w:rsidR="0028229E">
        <w:t>of the mixer/amplifier</w:t>
      </w:r>
      <w:r w:rsidR="0090385D" w:rsidRPr="0090385D">
        <w:t xml:space="preserve"> shall </w:t>
      </w:r>
      <w:r>
        <w:t>be configurable by a front-panel</w:t>
      </w:r>
      <w:r w:rsidR="000D44BC">
        <w:t xml:space="preserve"> OLED display </w:t>
      </w:r>
      <w:r w:rsidR="003D0BFF">
        <w:t>and</w:t>
      </w:r>
      <w:r w:rsidR="000D44BC">
        <w:t xml:space="preserve"> a</w:t>
      </w:r>
      <w:r w:rsidR="00210404">
        <w:t xml:space="preserve"> </w:t>
      </w:r>
      <w:r w:rsidR="000D44BC">
        <w:t>rota</w:t>
      </w:r>
      <w:r w:rsidR="000D44BC" w:rsidRPr="00845CB8">
        <w:t xml:space="preserve">ry encoder to </w:t>
      </w:r>
      <w:r w:rsidR="0087594A" w:rsidRPr="00845CB8">
        <w:t xml:space="preserve">navigate the menu/interface and adjust </w:t>
      </w:r>
      <w:r w:rsidR="00133C82">
        <w:t>settings</w:t>
      </w:r>
      <w:r w:rsidR="0090385D" w:rsidRPr="00845CB8">
        <w:t xml:space="preserve">. </w:t>
      </w:r>
    </w:p>
    <w:p w14:paraId="7AC24DEA" w14:textId="6CA0E9AD" w:rsidR="0090385D" w:rsidRPr="0090385D" w:rsidRDefault="0090385D" w:rsidP="0090385D">
      <w:r w:rsidRPr="0090385D">
        <w:t>The mixer/amplifier shall hav</w:t>
      </w:r>
      <w:r w:rsidRPr="0028229E">
        <w:t xml:space="preserve">e </w:t>
      </w:r>
      <w:r w:rsidR="00A906E8">
        <w:t>one</w:t>
      </w:r>
      <w:r w:rsidRPr="0028229E">
        <w:t xml:space="preserve"> </w:t>
      </w:r>
      <w:r w:rsidR="0028229E" w:rsidRPr="0028229E">
        <w:t>port</w:t>
      </w:r>
      <w:r w:rsidRPr="0028229E">
        <w:t xml:space="preserve"> intended for use with </w:t>
      </w:r>
      <w:r w:rsidR="00FB3B88">
        <w:t>a</w:t>
      </w:r>
      <w:r w:rsidRPr="0028229E">
        <w:t xml:space="preserve"> Bose </w:t>
      </w:r>
      <w:r w:rsidR="00BB6B5C" w:rsidRPr="0028229E">
        <w:t xml:space="preserve">Professional </w:t>
      </w:r>
      <w:r w:rsidR="0028229E" w:rsidRPr="0028229E">
        <w:t>ControlCenter CC-1 or CC-2 an</w:t>
      </w:r>
      <w:r w:rsidR="0028229E">
        <w:t>alog controller</w:t>
      </w:r>
      <w:r w:rsidRPr="0090385D">
        <w:t xml:space="preserve">. The mixer/amplifier shall </w:t>
      </w:r>
      <w:r w:rsidR="0028229E">
        <w:t>have</w:t>
      </w:r>
      <w:r w:rsidRPr="0090385D">
        <w:t xml:space="preserve"> a mute connection for use with external dry contacts to mute </w:t>
      </w:r>
      <w:r w:rsidR="00DF5B77">
        <w:t xml:space="preserve">the loudspeaker </w:t>
      </w:r>
      <w:r w:rsidRPr="0090385D">
        <w:t>output</w:t>
      </w:r>
      <w:r w:rsidR="00DF5B77">
        <w:t>s</w:t>
      </w:r>
      <w:r w:rsidRPr="0090385D">
        <w:t xml:space="preserve"> and auxiliary output.</w:t>
      </w:r>
      <w:r w:rsidR="00463886">
        <w:t xml:space="preserve"> </w:t>
      </w:r>
    </w:p>
    <w:p w14:paraId="0F9F9AFB" w14:textId="340ABF7F" w:rsidR="004E0366" w:rsidRDefault="0090385D" w:rsidP="0090385D">
      <w:r w:rsidRPr="0090385D">
        <w:t xml:space="preserve">The chassis </w:t>
      </w:r>
      <w:r w:rsidR="00F66079">
        <w:t xml:space="preserve">of the mixer/amplifier </w:t>
      </w:r>
      <w:r w:rsidRPr="0090385D">
        <w:t xml:space="preserve">shall be constructed of </w:t>
      </w:r>
      <w:r w:rsidRPr="00964C35">
        <w:t>painted st</w:t>
      </w:r>
      <w:r w:rsidRPr="00555229">
        <w:t xml:space="preserve">eel. </w:t>
      </w:r>
      <w:r w:rsidR="00527BEF" w:rsidRPr="00555229">
        <w:t xml:space="preserve">The height shall be 1RU or 1.7 inches (44 millimeters) for EIA-standard rack-mounting. </w:t>
      </w:r>
      <w:r w:rsidR="009A28D1" w:rsidRPr="00555229">
        <w:t xml:space="preserve">The </w:t>
      </w:r>
      <w:r w:rsidR="001D3353" w:rsidRPr="00555229">
        <w:t>width</w:t>
      </w:r>
      <w:r w:rsidR="00F66079" w:rsidRPr="00555229">
        <w:t xml:space="preserve"> </w:t>
      </w:r>
      <w:r w:rsidR="009A28D1" w:rsidRPr="00555229">
        <w:t xml:space="preserve">shall be </w:t>
      </w:r>
      <w:r w:rsidR="00146F21" w:rsidRPr="00555229">
        <w:t>8.4</w:t>
      </w:r>
      <w:r w:rsidR="005018E3" w:rsidRPr="00555229">
        <w:t xml:space="preserve"> </w:t>
      </w:r>
      <w:r w:rsidRPr="00555229">
        <w:t>inch</w:t>
      </w:r>
      <w:r w:rsidR="005018E3" w:rsidRPr="00555229">
        <w:t>es</w:t>
      </w:r>
      <w:r w:rsidRPr="00555229">
        <w:t xml:space="preserve"> (</w:t>
      </w:r>
      <w:r w:rsidR="00146F21" w:rsidRPr="00555229">
        <w:t>214</w:t>
      </w:r>
      <w:r w:rsidR="00A125C1" w:rsidRPr="00555229">
        <w:t> </w:t>
      </w:r>
      <w:r w:rsidR="003C6D16" w:rsidRPr="00555229">
        <w:t>millimeters</w:t>
      </w:r>
      <w:proofErr w:type="gramStart"/>
      <w:r w:rsidRPr="00555229">
        <w:t>)</w:t>
      </w:r>
      <w:proofErr w:type="gramEnd"/>
      <w:r w:rsidR="003D55D6" w:rsidRPr="00555229">
        <w:t xml:space="preserve"> and t</w:t>
      </w:r>
      <w:r w:rsidR="005147C9" w:rsidRPr="00555229">
        <w:t xml:space="preserve">he depth shall be </w:t>
      </w:r>
      <w:r w:rsidRPr="00555229">
        <w:t>12.</w:t>
      </w:r>
      <w:r w:rsidR="00456C38">
        <w:t>2</w:t>
      </w:r>
      <w:r w:rsidR="00A125C1" w:rsidRPr="00555229">
        <w:t> </w:t>
      </w:r>
      <w:r w:rsidRPr="00555229">
        <w:t>inches (3</w:t>
      </w:r>
      <w:r w:rsidR="00456C38">
        <w:t>10</w:t>
      </w:r>
      <w:r w:rsidR="00A125C1" w:rsidRPr="00555229">
        <w:t> </w:t>
      </w:r>
      <w:r w:rsidR="003C6D16" w:rsidRPr="00555229">
        <w:t>millimeters</w:t>
      </w:r>
      <w:r w:rsidRPr="00555229">
        <w:t>). The weigh</w:t>
      </w:r>
      <w:r w:rsidR="005147C9" w:rsidRPr="00555229">
        <w:t>t shall</w:t>
      </w:r>
      <w:r w:rsidRPr="00555229">
        <w:t xml:space="preserve"> </w:t>
      </w:r>
      <w:r w:rsidR="001A7C74" w:rsidRPr="00555229">
        <w:t xml:space="preserve">be </w:t>
      </w:r>
      <w:r w:rsidR="00456C38">
        <w:t>4.4</w:t>
      </w:r>
      <w:r w:rsidR="003C6D16" w:rsidRPr="00555229">
        <w:t xml:space="preserve"> pound</w:t>
      </w:r>
      <w:r w:rsidR="001A7C74" w:rsidRPr="00555229">
        <w:t>s</w:t>
      </w:r>
      <w:r w:rsidR="003C6D16" w:rsidRPr="00555229">
        <w:t xml:space="preserve"> (</w:t>
      </w:r>
      <w:r w:rsidR="00456C38">
        <w:t>2.0</w:t>
      </w:r>
      <w:r w:rsidR="005147C9" w:rsidRPr="00555229">
        <w:t xml:space="preserve"> k</w:t>
      </w:r>
      <w:r w:rsidR="003C6D16" w:rsidRPr="00555229">
        <w:t>ilograms</w:t>
      </w:r>
      <w:r w:rsidR="005147C9" w:rsidRPr="00555229">
        <w:t>)</w:t>
      </w:r>
      <w:r w:rsidRPr="00555229">
        <w:t>.</w:t>
      </w:r>
      <w:r w:rsidR="00463886">
        <w:t xml:space="preserve"> </w:t>
      </w:r>
    </w:p>
    <w:p w14:paraId="194ABCA7" w14:textId="1A167753" w:rsidR="00A10ECD" w:rsidRPr="0090385D" w:rsidRDefault="0090385D" w:rsidP="0090385D">
      <w:r w:rsidRPr="0090385D">
        <w:lastRenderedPageBreak/>
        <w:t xml:space="preserve">The mixer/amplifier shall be the </w:t>
      </w:r>
      <w:r w:rsidR="00A42477">
        <w:t>Veritas 2</w:t>
      </w:r>
      <w:r w:rsidR="00D123D0">
        <w:t>5</w:t>
      </w:r>
      <w:r w:rsidR="00A42477">
        <w:t>0B</w:t>
      </w:r>
      <w:r w:rsidR="00B56A84">
        <w:t>L</w:t>
      </w:r>
      <w:r w:rsidR="00A42477">
        <w:t xml:space="preserve"> smart mixer </w:t>
      </w:r>
      <w:r w:rsidRPr="0090385D">
        <w:t>amplifier.</w:t>
      </w:r>
    </w:p>
    <w:sectPr w:rsidR="00A10ECD" w:rsidRPr="00903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EF885" w14:textId="77777777" w:rsidR="005A20DB" w:rsidRDefault="005A20DB" w:rsidP="00583198">
      <w:pPr>
        <w:spacing w:after="0" w:line="240" w:lineRule="auto"/>
      </w:pPr>
      <w:r>
        <w:separator/>
      </w:r>
    </w:p>
  </w:endnote>
  <w:endnote w:type="continuationSeparator" w:id="0">
    <w:p w14:paraId="53336D5B" w14:textId="77777777" w:rsidR="005A20DB" w:rsidRDefault="005A20DB" w:rsidP="005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13D0F" w14:textId="77777777" w:rsidR="005A20DB" w:rsidRDefault="005A20DB" w:rsidP="00583198">
      <w:pPr>
        <w:spacing w:after="0" w:line="240" w:lineRule="auto"/>
      </w:pPr>
      <w:r>
        <w:separator/>
      </w:r>
    </w:p>
  </w:footnote>
  <w:footnote w:type="continuationSeparator" w:id="0">
    <w:p w14:paraId="62DFCBBC" w14:textId="77777777" w:rsidR="005A20DB" w:rsidRDefault="005A20DB" w:rsidP="00583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5D"/>
    <w:rsid w:val="000100B6"/>
    <w:rsid w:val="00086D2D"/>
    <w:rsid w:val="00091B29"/>
    <w:rsid w:val="000A2FB9"/>
    <w:rsid w:val="000D44BC"/>
    <w:rsid w:val="000F71D6"/>
    <w:rsid w:val="00105AB4"/>
    <w:rsid w:val="00133C82"/>
    <w:rsid w:val="00142AD8"/>
    <w:rsid w:val="00146F21"/>
    <w:rsid w:val="0016791E"/>
    <w:rsid w:val="00167A23"/>
    <w:rsid w:val="00177BC2"/>
    <w:rsid w:val="001801C6"/>
    <w:rsid w:val="00184A2D"/>
    <w:rsid w:val="001A377B"/>
    <w:rsid w:val="001A63E6"/>
    <w:rsid w:val="001A7C74"/>
    <w:rsid w:val="001B0E33"/>
    <w:rsid w:val="001B7AAA"/>
    <w:rsid w:val="001C2B75"/>
    <w:rsid w:val="001C47E5"/>
    <w:rsid w:val="001D3353"/>
    <w:rsid w:val="001D47B2"/>
    <w:rsid w:val="001D4DDD"/>
    <w:rsid w:val="001F68BC"/>
    <w:rsid w:val="00210404"/>
    <w:rsid w:val="00212F97"/>
    <w:rsid w:val="00254A32"/>
    <w:rsid w:val="00257E3C"/>
    <w:rsid w:val="002664AF"/>
    <w:rsid w:val="0028229E"/>
    <w:rsid w:val="0028302E"/>
    <w:rsid w:val="00292C26"/>
    <w:rsid w:val="002C28B5"/>
    <w:rsid w:val="002C3206"/>
    <w:rsid w:val="00326E84"/>
    <w:rsid w:val="003557B9"/>
    <w:rsid w:val="003745CE"/>
    <w:rsid w:val="003B692F"/>
    <w:rsid w:val="003C6D16"/>
    <w:rsid w:val="003D0BFF"/>
    <w:rsid w:val="003D55D6"/>
    <w:rsid w:val="003F5424"/>
    <w:rsid w:val="00406E22"/>
    <w:rsid w:val="00410E7E"/>
    <w:rsid w:val="00456C38"/>
    <w:rsid w:val="00463886"/>
    <w:rsid w:val="004A4CD7"/>
    <w:rsid w:val="004B21E8"/>
    <w:rsid w:val="004E0366"/>
    <w:rsid w:val="005018E3"/>
    <w:rsid w:val="00503E49"/>
    <w:rsid w:val="00511A8D"/>
    <w:rsid w:val="005147C9"/>
    <w:rsid w:val="00527BEF"/>
    <w:rsid w:val="00532CB5"/>
    <w:rsid w:val="00555229"/>
    <w:rsid w:val="00583198"/>
    <w:rsid w:val="005A20DB"/>
    <w:rsid w:val="005A5BCB"/>
    <w:rsid w:val="005B3A04"/>
    <w:rsid w:val="005C0DE0"/>
    <w:rsid w:val="005D2E4D"/>
    <w:rsid w:val="005D5C66"/>
    <w:rsid w:val="00610290"/>
    <w:rsid w:val="0061377F"/>
    <w:rsid w:val="00614DEA"/>
    <w:rsid w:val="006664DE"/>
    <w:rsid w:val="00672A17"/>
    <w:rsid w:val="00672C1C"/>
    <w:rsid w:val="00677710"/>
    <w:rsid w:val="006B2184"/>
    <w:rsid w:val="006B32E2"/>
    <w:rsid w:val="006C1516"/>
    <w:rsid w:val="006C33D9"/>
    <w:rsid w:val="006C7CE7"/>
    <w:rsid w:val="007151BA"/>
    <w:rsid w:val="007A2AAA"/>
    <w:rsid w:val="007B6260"/>
    <w:rsid w:val="007F4A4F"/>
    <w:rsid w:val="00814646"/>
    <w:rsid w:val="008163AC"/>
    <w:rsid w:val="00825E05"/>
    <w:rsid w:val="00826BF5"/>
    <w:rsid w:val="00830A92"/>
    <w:rsid w:val="00845CB8"/>
    <w:rsid w:val="008629D8"/>
    <w:rsid w:val="0087594A"/>
    <w:rsid w:val="008759B6"/>
    <w:rsid w:val="008B50D5"/>
    <w:rsid w:val="008C0442"/>
    <w:rsid w:val="008F096B"/>
    <w:rsid w:val="008F2B03"/>
    <w:rsid w:val="0090385D"/>
    <w:rsid w:val="00905157"/>
    <w:rsid w:val="0091143C"/>
    <w:rsid w:val="00915275"/>
    <w:rsid w:val="009157DE"/>
    <w:rsid w:val="00944FC5"/>
    <w:rsid w:val="00964C35"/>
    <w:rsid w:val="009671B6"/>
    <w:rsid w:val="009708EC"/>
    <w:rsid w:val="00972F69"/>
    <w:rsid w:val="009A28D1"/>
    <w:rsid w:val="009C04A8"/>
    <w:rsid w:val="009C5350"/>
    <w:rsid w:val="009E4049"/>
    <w:rsid w:val="00A10ECD"/>
    <w:rsid w:val="00A125C1"/>
    <w:rsid w:val="00A42477"/>
    <w:rsid w:val="00A859E2"/>
    <w:rsid w:val="00A906E8"/>
    <w:rsid w:val="00A91DC4"/>
    <w:rsid w:val="00AA7DA8"/>
    <w:rsid w:val="00AB5905"/>
    <w:rsid w:val="00AC4554"/>
    <w:rsid w:val="00AE34A1"/>
    <w:rsid w:val="00AE5125"/>
    <w:rsid w:val="00B10241"/>
    <w:rsid w:val="00B5332F"/>
    <w:rsid w:val="00B56A84"/>
    <w:rsid w:val="00B61EDC"/>
    <w:rsid w:val="00B713E8"/>
    <w:rsid w:val="00BB6B5C"/>
    <w:rsid w:val="00BC43F2"/>
    <w:rsid w:val="00BC4FDC"/>
    <w:rsid w:val="00BE0325"/>
    <w:rsid w:val="00C0132D"/>
    <w:rsid w:val="00C11178"/>
    <w:rsid w:val="00C41A3A"/>
    <w:rsid w:val="00C8067A"/>
    <w:rsid w:val="00C80AC5"/>
    <w:rsid w:val="00CA271A"/>
    <w:rsid w:val="00D01135"/>
    <w:rsid w:val="00D123D0"/>
    <w:rsid w:val="00D25A87"/>
    <w:rsid w:val="00D41D33"/>
    <w:rsid w:val="00D47BBB"/>
    <w:rsid w:val="00D742E9"/>
    <w:rsid w:val="00D90F56"/>
    <w:rsid w:val="00DC2CB8"/>
    <w:rsid w:val="00DC7DDC"/>
    <w:rsid w:val="00DD36BD"/>
    <w:rsid w:val="00DF5B77"/>
    <w:rsid w:val="00E01359"/>
    <w:rsid w:val="00E051C5"/>
    <w:rsid w:val="00E410D6"/>
    <w:rsid w:val="00E54654"/>
    <w:rsid w:val="00EA0893"/>
    <w:rsid w:val="00EC03A6"/>
    <w:rsid w:val="00EE60F7"/>
    <w:rsid w:val="00F036AD"/>
    <w:rsid w:val="00F2020F"/>
    <w:rsid w:val="00F37BD2"/>
    <w:rsid w:val="00F5048E"/>
    <w:rsid w:val="00F50BAB"/>
    <w:rsid w:val="00F66079"/>
    <w:rsid w:val="00FB3B88"/>
    <w:rsid w:val="00FD5407"/>
    <w:rsid w:val="00FE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EAEB2"/>
  <w15:chartTrackingRefBased/>
  <w15:docId w15:val="{30CA4684-1B14-4438-9DA9-070145500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A4F"/>
    <w:rPr>
      <w:rFonts w:ascii="Arial" w:hAnsi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DEA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DEA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DEA"/>
    <w:rPr>
      <w:rFonts w:ascii="Montserrat" w:eastAsiaTheme="majorEastAsia" w:hAnsi="Montserra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DEA"/>
    <w:rPr>
      <w:rFonts w:ascii="Montserrat" w:eastAsiaTheme="majorEastAsia" w:hAnsi="Montserrat" w:cstheme="majorBidi"/>
      <w:b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C47E5"/>
    <w:pPr>
      <w:spacing w:after="0" w:line="240" w:lineRule="auto"/>
      <w:contextualSpacing/>
    </w:pPr>
    <w:rPr>
      <w:rFonts w:eastAsiaTheme="majorEastAsia" w:cstheme="majorBid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7E5"/>
    <w:rPr>
      <w:rFonts w:ascii="Montserrat" w:eastAsiaTheme="majorEastAsia" w:hAnsi="Montserrat" w:cstheme="majorBidi"/>
      <w:b/>
      <w:kern w:val="0"/>
      <w:sz w:val="56"/>
      <w:szCs w:val="56"/>
      <w14:ligatures w14:val="none"/>
    </w:rPr>
  </w:style>
  <w:style w:type="paragraph" w:styleId="ListParagraph">
    <w:name w:val="List Paragraph"/>
    <w:basedOn w:val="Normal"/>
    <w:uiPriority w:val="34"/>
    <w:qFormat/>
    <w:rsid w:val="00614DEA"/>
    <w:pPr>
      <w:ind w:left="720"/>
    </w:pPr>
  </w:style>
  <w:style w:type="character" w:styleId="Strong">
    <w:name w:val="Strong"/>
    <w:basedOn w:val="DefaultParagraphFont"/>
    <w:uiPriority w:val="22"/>
    <w:qFormat/>
    <w:rsid w:val="00BE0325"/>
    <w:rPr>
      <w:b/>
      <w:bCs/>
      <w14:ligatures w14:val="none"/>
      <w14:numForm w14:val="default"/>
      <w14:numSpacing w14:val="default"/>
      <w14:stylisticSets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198"/>
    <w:rPr>
      <w:rFonts w:ascii="Montserrat" w:hAnsi="Montserrat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198"/>
    <w:rPr>
      <w:rFonts w:ascii="Montserrat" w:hAnsi="Montserrat"/>
      <w:kern w:val="0"/>
      <w14:ligatures w14:val="none"/>
    </w:rPr>
  </w:style>
  <w:style w:type="paragraph" w:styleId="Revision">
    <w:name w:val="Revision"/>
    <w:hidden/>
    <w:uiPriority w:val="99"/>
    <w:semiHidden/>
    <w:rsid w:val="005C0DE0"/>
    <w:pPr>
      <w:spacing w:after="0" w:line="240" w:lineRule="auto"/>
    </w:pPr>
    <w:rPr>
      <w:rFonts w:ascii="Montserrat" w:hAnsi="Montserra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1039262\OneDrive%20-%20Bose%20Corporation\Documents\Custom%20Office%20Templates\Montserrat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Montserrat_Letter</Template>
  <TotalTime>52</TotalTime>
  <Pages>2</Pages>
  <Words>488</Words>
  <Characters>2782</Characters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2025-05-02T15:49:00Z</dcterms:created>
  <dcterms:modified xsi:type="dcterms:W3CDTF">2025-07-08T14:34:00Z</dcterms:modified>
</cp:coreProperties>
</file>