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8F0D" w14:textId="77777777" w:rsidR="00B963E8" w:rsidRPr="00B963E8" w:rsidRDefault="00B963E8" w:rsidP="00B963E8">
      <w:pPr>
        <w:rPr>
          <w:b/>
          <w:bCs/>
        </w:rPr>
      </w:pPr>
      <w:r w:rsidRPr="00B963E8">
        <w:rPr>
          <w:b/>
          <w:bCs/>
        </w:rPr>
        <w:t xml:space="preserve">Subwoofer </w:t>
      </w:r>
      <w:proofErr w:type="spellStart"/>
      <w:r w:rsidRPr="00B963E8">
        <w:rPr>
          <w:b/>
          <w:bCs/>
        </w:rPr>
        <w:t>compacto</w:t>
      </w:r>
      <w:proofErr w:type="spellEnd"/>
      <w:r w:rsidRPr="00B963E8">
        <w:rPr>
          <w:b/>
          <w:bCs/>
        </w:rPr>
        <w:t xml:space="preserve"> AMS115</w:t>
      </w:r>
    </w:p>
    <w:p w14:paraId="2E3CB500" w14:textId="77777777" w:rsidR="00B963E8" w:rsidRPr="00B963E8" w:rsidRDefault="00B963E8" w:rsidP="00B963E8">
      <w:pPr>
        <w:rPr>
          <w:sz w:val="20"/>
          <w:szCs w:val="20"/>
        </w:rPr>
      </w:pPr>
      <w:r w:rsidRPr="00B963E8">
        <w:rPr>
          <w:sz w:val="20"/>
          <w:szCs w:val="20"/>
        </w:rPr>
        <w:t>ESPECIFICACIONES PARA ARQUITECTOS E INGENIEROS</w:t>
      </w:r>
    </w:p>
    <w:p w14:paraId="69F87B38" w14:textId="243D0538" w:rsidR="00B963E8" w:rsidRPr="00B963E8" w:rsidRDefault="00B963E8" w:rsidP="00B963E8">
      <w:pPr>
        <w:rPr>
          <w:sz w:val="20"/>
          <w:szCs w:val="20"/>
        </w:rPr>
      </w:pPr>
      <w:r>
        <w:rPr>
          <w:sz w:val="20"/>
          <w:szCs w:val="20"/>
        </w:rPr>
        <w:t>JULIO DEL 2023</w:t>
      </w:r>
    </w:p>
    <w:p w14:paraId="7C9BF259" w14:textId="192A72B0" w:rsidR="00B963E8" w:rsidRDefault="00B963E8" w:rsidP="00B963E8">
      <w:r>
        <w:t xml:space="preserve">El subwoofer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contener</w:t>
      </w:r>
      <w:proofErr w:type="spellEnd"/>
      <w:r>
        <w:t xml:space="preserve"> un transductor 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y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excursión</w:t>
      </w:r>
      <w:proofErr w:type="spellEnd"/>
      <w:r>
        <w:t xml:space="preserve"> de 38</w:t>
      </w:r>
      <w:r w:rsidR="00AA57FC">
        <w:t>1 </w:t>
      </w:r>
      <w:r>
        <w:t>m</w:t>
      </w:r>
      <w:r>
        <w:t>m (1</w:t>
      </w:r>
      <w:r w:rsidR="00AA57FC">
        <w:t>5 </w:t>
      </w:r>
      <w:proofErr w:type="spellStart"/>
      <w:r>
        <w:t>pulg</w:t>
      </w:r>
      <w:proofErr w:type="spellEnd"/>
      <w:r>
        <w:t>.</w:t>
      </w:r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carcasa</w:t>
      </w:r>
      <w:proofErr w:type="spellEnd"/>
      <w:r>
        <w:t xml:space="preserve"> </w:t>
      </w:r>
      <w:proofErr w:type="spellStart"/>
      <w:r>
        <w:t>reflectora</w:t>
      </w:r>
      <w:proofErr w:type="spellEnd"/>
      <w:r>
        <w:t>.</w:t>
      </w:r>
    </w:p>
    <w:p w14:paraId="05AD4CD4" w14:textId="0362FB64" w:rsidR="00B963E8" w:rsidRDefault="00B963E8" w:rsidP="00B963E8">
      <w:r>
        <w:t xml:space="preserve">El subwoofer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: El </w:t>
      </w:r>
      <w:proofErr w:type="spellStart"/>
      <w:r>
        <w:t>rango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3</w:t>
      </w:r>
      <w:r w:rsidR="00AA57FC">
        <w:t>5 </w:t>
      </w:r>
      <w:r>
        <w:t>Hz a 13</w:t>
      </w:r>
      <w:r w:rsidR="00AA57FC">
        <w:t>0 </w:t>
      </w:r>
      <w:r>
        <w:t>Hz (-1</w:t>
      </w:r>
      <w:r w:rsidR="00AA57FC">
        <w:t>0 </w:t>
      </w:r>
      <w:r>
        <w:t xml:space="preserve">dB)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ecualización</w:t>
      </w:r>
      <w:proofErr w:type="spellEnd"/>
      <w:r>
        <w:t xml:space="preserve"> </w:t>
      </w:r>
      <w:proofErr w:type="spellStart"/>
      <w:r>
        <w:t>activa</w:t>
      </w:r>
      <w:proofErr w:type="spellEnd"/>
      <w:r>
        <w:t xml:space="preserve"> </w:t>
      </w:r>
      <w:proofErr w:type="spellStart"/>
      <w:r>
        <w:t>recomendada</w:t>
      </w:r>
      <w:proofErr w:type="spellEnd"/>
      <w:r>
        <w:t xml:space="preserve">. La </w:t>
      </w:r>
      <w:proofErr w:type="spellStart"/>
      <w:r>
        <w:t>sensibilidad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9</w:t>
      </w:r>
      <w:r w:rsidR="00AA57FC">
        <w:t>0 </w:t>
      </w:r>
      <w:r>
        <w:t>dB SPL (campo libre) y 9</w:t>
      </w:r>
      <w:r w:rsidR="00AA57FC">
        <w:t>6 </w:t>
      </w:r>
      <w:r>
        <w:t xml:space="preserve">dB SPL (medio </w:t>
      </w:r>
      <w:proofErr w:type="spellStart"/>
      <w:r>
        <w:t>espacio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anecoico</w:t>
      </w:r>
      <w:proofErr w:type="spellEnd"/>
      <w:r>
        <w:t xml:space="preserve"> con </w:t>
      </w:r>
      <w:proofErr w:type="spellStart"/>
      <w:r>
        <w:t>voz</w:t>
      </w:r>
      <w:proofErr w:type="spellEnd"/>
      <w:r>
        <w:t xml:space="preserve"> con </w:t>
      </w:r>
      <w:proofErr w:type="spellStart"/>
      <w:r>
        <w:t>procesamiento</w:t>
      </w:r>
      <w:proofErr w:type="spellEnd"/>
      <w:r>
        <w:t xml:space="preserve"> de </w:t>
      </w:r>
      <w:proofErr w:type="spellStart"/>
      <w:r>
        <w:t>altavoces</w:t>
      </w:r>
      <w:proofErr w:type="spellEnd"/>
      <w:r>
        <w:t xml:space="preserve"> AMS115 y entrada de </w:t>
      </w:r>
      <w:r w:rsidR="00AA57FC">
        <w:t>1 </w:t>
      </w:r>
      <w:r>
        <w:t xml:space="preserve">W a </w:t>
      </w:r>
      <w:r w:rsidR="00AA57FC">
        <w:t>1 </w:t>
      </w:r>
      <w:r>
        <w:t xml:space="preserve">metro. La </w:t>
      </w:r>
      <w:proofErr w:type="spellStart"/>
      <w:r>
        <w:t>clasificación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potencia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50</w:t>
      </w:r>
      <w:r w:rsidR="00AA57FC">
        <w:t>0 </w:t>
      </w:r>
      <w:r>
        <w:t>W (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ciclo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extendido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ruido</w:t>
      </w:r>
      <w:proofErr w:type="spellEnd"/>
      <w:r>
        <w:t xml:space="preserve"> rosa </w:t>
      </w:r>
      <w:proofErr w:type="spellStart"/>
      <w:r>
        <w:t>filtrado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la </w:t>
      </w:r>
      <w:proofErr w:type="spellStart"/>
      <w:r>
        <w:t>norma</w:t>
      </w:r>
      <w:proofErr w:type="spellEnd"/>
      <w:r>
        <w:t xml:space="preserve"> IEC268-5, factor de cresta de </w:t>
      </w:r>
      <w:r w:rsidR="00AA57FC">
        <w:t>6 </w:t>
      </w:r>
      <w:r>
        <w:t>dB y 50</w:t>
      </w:r>
      <w:r w:rsidR="00AA57FC">
        <w:t>0 </w:t>
      </w:r>
      <w:r>
        <w:t xml:space="preserve">horas de </w:t>
      </w:r>
      <w:proofErr w:type="spellStart"/>
      <w:r>
        <w:t>duración</w:t>
      </w:r>
      <w:proofErr w:type="spellEnd"/>
      <w:r>
        <w:t xml:space="preserve">). La </w:t>
      </w:r>
      <w:proofErr w:type="spellStart"/>
      <w:r>
        <w:t>salida</w:t>
      </w:r>
      <w:proofErr w:type="spellEnd"/>
      <w:r>
        <w:t xml:space="preserve"> continua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11</w:t>
      </w:r>
      <w:r w:rsidR="00AA57FC">
        <w:t>7 </w:t>
      </w:r>
      <w:r>
        <w:t>dB SPL (campo libre), 12</w:t>
      </w:r>
      <w:r w:rsidR="00AA57FC">
        <w:t>3 </w:t>
      </w:r>
      <w:r>
        <w:t xml:space="preserve">dB (medio </w:t>
      </w:r>
      <w:proofErr w:type="spellStart"/>
      <w:r>
        <w:t>espacio</w:t>
      </w:r>
      <w:proofErr w:type="spellEnd"/>
      <w:r>
        <w:t xml:space="preserve">) y la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pico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12</w:t>
      </w:r>
      <w:r w:rsidR="00AA57FC">
        <w:t>4 </w:t>
      </w:r>
      <w:r>
        <w:t>dB SPL (campo libre), 13</w:t>
      </w:r>
      <w:r w:rsidR="00AA57FC">
        <w:t>0 </w:t>
      </w:r>
      <w:r>
        <w:t xml:space="preserve">dB SPL (medio </w:t>
      </w:r>
      <w:proofErr w:type="spellStart"/>
      <w:r>
        <w:t>espacio</w:t>
      </w:r>
      <w:proofErr w:type="spellEnd"/>
      <w:r>
        <w:t xml:space="preserve">), </w:t>
      </w:r>
      <w:proofErr w:type="spellStart"/>
      <w:r>
        <w:t>todo</w:t>
      </w:r>
      <w:proofErr w:type="spellEnd"/>
      <w:r>
        <w:t xml:space="preserve"> con </w:t>
      </w:r>
      <w:proofErr w:type="spellStart"/>
      <w:r>
        <w:t>carácter</w:t>
      </w:r>
      <w:proofErr w:type="spellEnd"/>
      <w:r>
        <w:t xml:space="preserve"> de </w:t>
      </w:r>
      <w:proofErr w:type="spellStart"/>
      <w:r>
        <w:t>voz</w:t>
      </w:r>
      <w:proofErr w:type="spellEnd"/>
      <w:r>
        <w:t xml:space="preserve"> de </w:t>
      </w:r>
      <w:proofErr w:type="spellStart"/>
      <w:r>
        <w:t>ecualización</w:t>
      </w:r>
      <w:proofErr w:type="spellEnd"/>
      <w:r>
        <w:t xml:space="preserve"> Bose</w:t>
      </w:r>
      <w:r w:rsidR="00AA57FC">
        <w:t xml:space="preserve"> Professional</w:t>
      </w:r>
      <w:r>
        <w:t>.</w:t>
      </w:r>
    </w:p>
    <w:p w14:paraId="67B36643" w14:textId="16462754" w:rsidR="00B963E8" w:rsidRDefault="00B963E8" w:rsidP="00B963E8">
      <w:r>
        <w:t xml:space="preserve">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fabricado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 xml:space="preserve"> </w:t>
      </w:r>
      <w:proofErr w:type="spellStart"/>
      <w:r>
        <w:t>contrachapada</w:t>
      </w:r>
      <w:proofErr w:type="spellEnd"/>
      <w:r>
        <w:t xml:space="preserve"> de </w:t>
      </w:r>
      <w:proofErr w:type="spellStart"/>
      <w:r>
        <w:t>abedul</w:t>
      </w:r>
      <w:proofErr w:type="spellEnd"/>
      <w:r>
        <w:t xml:space="preserve"> </w:t>
      </w:r>
      <w:proofErr w:type="spellStart"/>
      <w:r>
        <w:t>báltico</w:t>
      </w:r>
      <w:proofErr w:type="spellEnd"/>
      <w:r>
        <w:t xml:space="preserve"> con un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poliuretano</w:t>
      </w:r>
      <w:proofErr w:type="spellEnd"/>
      <w:r>
        <w:t xml:space="preserve"> de dos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negro. El transductor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puertos</w:t>
      </w:r>
      <w:proofErr w:type="spellEnd"/>
      <w:r>
        <w:t xml:space="preserve"> se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rejilla</w:t>
      </w:r>
      <w:proofErr w:type="spellEnd"/>
      <w:r>
        <w:t xml:space="preserve"> de </w:t>
      </w:r>
      <w:proofErr w:type="spellStart"/>
      <w:r>
        <w:t>acero</w:t>
      </w:r>
      <w:proofErr w:type="spellEnd"/>
      <w:r>
        <w:t xml:space="preserve"> </w:t>
      </w:r>
      <w:proofErr w:type="spellStart"/>
      <w:r>
        <w:t>perforada</w:t>
      </w:r>
      <w:proofErr w:type="spellEnd"/>
      <w:r>
        <w:t xml:space="preserve"> con un </w:t>
      </w:r>
      <w:proofErr w:type="spellStart"/>
      <w:r>
        <w:t>acabado</w:t>
      </w:r>
      <w:proofErr w:type="spellEnd"/>
      <w:r>
        <w:t xml:space="preserve"> con </w:t>
      </w:r>
      <w:proofErr w:type="spellStart"/>
      <w:r>
        <w:t>recubrimiento</w:t>
      </w:r>
      <w:proofErr w:type="spellEnd"/>
      <w:r>
        <w:t xml:space="preserve"> de pintura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1</w:t>
      </w:r>
      <w:r w:rsidR="00AA57FC">
        <w:t>2 </w:t>
      </w:r>
      <w:r>
        <w:t xml:space="preserve">puntos de </w:t>
      </w:r>
      <w:proofErr w:type="spellStart"/>
      <w:r>
        <w:t>suspensión</w:t>
      </w:r>
      <w:proofErr w:type="spellEnd"/>
      <w:r>
        <w:t xml:space="preserve"> M10 </w:t>
      </w:r>
      <w:proofErr w:type="spellStart"/>
      <w:r>
        <w:t>sellados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inserciones</w:t>
      </w:r>
      <w:proofErr w:type="spellEnd"/>
      <w:r>
        <w:t xml:space="preserve"> </w:t>
      </w:r>
      <w:proofErr w:type="spellStart"/>
      <w:r>
        <w:t>roscadas</w:t>
      </w:r>
      <w:proofErr w:type="spellEnd"/>
      <w:r>
        <w:t xml:space="preserve"> para la </w:t>
      </w:r>
      <w:proofErr w:type="spellStart"/>
      <w:r>
        <w:t>fijación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de </w:t>
      </w:r>
      <w:proofErr w:type="spellStart"/>
      <w:r>
        <w:t>ruedas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</w:t>
      </w:r>
      <w:proofErr w:type="spellStart"/>
      <w:r>
        <w:t>proporcionadas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fabricantes</w:t>
      </w:r>
      <w:proofErr w:type="spellEnd"/>
      <w:r>
        <w:t xml:space="preserve"> </w:t>
      </w:r>
      <w:proofErr w:type="spellStart"/>
      <w:r>
        <w:t>externos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adaptador</w:t>
      </w:r>
      <w:proofErr w:type="spellEnd"/>
      <w:r>
        <w:t xml:space="preserve"> </w:t>
      </w:r>
      <w:proofErr w:type="spellStart"/>
      <w:r>
        <w:t>roscado</w:t>
      </w:r>
      <w:proofErr w:type="spellEnd"/>
      <w:r>
        <w:t xml:space="preserve"> M20 para </w:t>
      </w:r>
      <w:proofErr w:type="spellStart"/>
      <w:r>
        <w:t>postes</w:t>
      </w:r>
      <w:proofErr w:type="spellEnd"/>
      <w:r>
        <w:t xml:space="preserve"> de </w:t>
      </w:r>
      <w:proofErr w:type="spellStart"/>
      <w:r>
        <w:t>altavoces</w:t>
      </w:r>
      <w:proofErr w:type="spellEnd"/>
      <w:r>
        <w:t xml:space="preserve"> que </w:t>
      </w:r>
      <w:proofErr w:type="spellStart"/>
      <w:r>
        <w:t>permita</w:t>
      </w:r>
      <w:proofErr w:type="spellEnd"/>
      <w:r>
        <w:t xml:space="preserve"> la </w:t>
      </w:r>
      <w:proofErr w:type="spellStart"/>
      <w:r>
        <w:t>fijación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de un poste de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roscado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. Los </w:t>
      </w:r>
      <w:proofErr w:type="spellStart"/>
      <w:r>
        <w:t>conectores</w:t>
      </w:r>
      <w:proofErr w:type="spellEnd"/>
      <w:r>
        <w:t xml:space="preserve"> de entrada </w:t>
      </w:r>
      <w:proofErr w:type="spellStart"/>
      <w:r>
        <w:t>deben</w:t>
      </w:r>
      <w:proofErr w:type="spellEnd"/>
      <w:r>
        <w:t xml:space="preserve"> ser dos Neutrik NL4 con </w:t>
      </w:r>
      <w:proofErr w:type="spellStart"/>
      <w:r>
        <w:t>conexión</w:t>
      </w:r>
      <w:proofErr w:type="spellEnd"/>
      <w:r>
        <w:t xml:space="preserve"> de paso de cable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paralelo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uso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interiores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temporal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impedancia</w:t>
      </w:r>
      <w:proofErr w:type="spellEnd"/>
      <w:r>
        <w:t xml:space="preserve"> nominal de </w:t>
      </w:r>
      <w:r w:rsidR="00AA57FC">
        <w:t>8 </w:t>
      </w:r>
      <w:r>
        <w:t xml:space="preserve">Ω. Las </w:t>
      </w:r>
      <w:proofErr w:type="spellStart"/>
      <w:r>
        <w:t>dimensiones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de 47</w:t>
      </w:r>
      <w:r w:rsidR="00AA57FC">
        <w:t>0 </w:t>
      </w:r>
      <w:r>
        <w:t>× </w:t>
      </w:r>
      <w:r>
        <w:t>47</w:t>
      </w:r>
      <w:r w:rsidR="00AA57FC">
        <w:t>0 </w:t>
      </w:r>
      <w:r>
        <w:t>× </w:t>
      </w:r>
      <w:r>
        <w:t>50</w:t>
      </w:r>
      <w:r w:rsidR="00AA57FC">
        <w:t>8 </w:t>
      </w:r>
      <w:r>
        <w:t>mm (18.</w:t>
      </w:r>
      <w:r w:rsidR="00AA57FC">
        <w:t>5 </w:t>
      </w:r>
      <w:r>
        <w:t>× </w:t>
      </w:r>
      <w:r>
        <w:t>18.</w:t>
      </w:r>
      <w:r w:rsidR="00AA57FC">
        <w:t>5 </w:t>
      </w:r>
      <w:r>
        <w:t>× </w:t>
      </w:r>
      <w:r>
        <w:t>20.</w:t>
      </w:r>
      <w:r w:rsidR="00AA57FC">
        <w:t>0 </w:t>
      </w:r>
      <w:proofErr w:type="spellStart"/>
      <w:r>
        <w:t>pulg</w:t>
      </w:r>
      <w:proofErr w:type="spellEnd"/>
      <w:r>
        <w:t>.</w:t>
      </w:r>
      <w:r>
        <w:t xml:space="preserve">) y </w:t>
      </w:r>
      <w:proofErr w:type="spellStart"/>
      <w:r>
        <w:t>el</w:t>
      </w:r>
      <w:proofErr w:type="spellEnd"/>
      <w:r>
        <w:t xml:space="preserve"> peso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28.3</w:t>
      </w:r>
      <w:r w:rsidR="00AA57FC">
        <w:t>9 </w:t>
      </w:r>
      <w:r>
        <w:t>kg (62.6</w:t>
      </w:r>
      <w:r w:rsidR="00AA57FC">
        <w:t>0 </w:t>
      </w:r>
      <w:r>
        <w:t>lb).</w:t>
      </w:r>
    </w:p>
    <w:p w14:paraId="6469044E" w14:textId="750F516B" w:rsidR="00B963E8" w:rsidRDefault="00B963E8" w:rsidP="00B963E8">
      <w:r>
        <w:t xml:space="preserve">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el</w:t>
      </w:r>
      <w:proofErr w:type="spellEnd"/>
      <w:r>
        <w:t xml:space="preserve"> subwoofer </w:t>
      </w:r>
      <w:proofErr w:type="spellStart"/>
      <w:r>
        <w:t>compacto</w:t>
      </w:r>
      <w:proofErr w:type="spellEnd"/>
      <w:r>
        <w:t xml:space="preserve"> AMS115.</w:t>
      </w:r>
    </w:p>
    <w:p w14:paraId="6A31FA06" w14:textId="77777777" w:rsidR="00A10ECD" w:rsidRPr="00B963E8" w:rsidRDefault="00A10ECD" w:rsidP="00B963E8"/>
    <w:sectPr w:rsidR="00A10ECD" w:rsidRPr="00B9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5420" w14:textId="77777777" w:rsidR="00AC6E81" w:rsidRDefault="00AC6E81" w:rsidP="00583198">
      <w:pPr>
        <w:spacing w:after="0" w:line="240" w:lineRule="auto"/>
      </w:pPr>
      <w:r>
        <w:separator/>
      </w:r>
    </w:p>
  </w:endnote>
  <w:endnote w:type="continuationSeparator" w:id="0">
    <w:p w14:paraId="52EB1DF3" w14:textId="77777777" w:rsidR="00AC6E81" w:rsidRDefault="00AC6E81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16F2" w14:textId="77777777" w:rsidR="00AC6E81" w:rsidRDefault="00AC6E81" w:rsidP="00583198">
      <w:pPr>
        <w:spacing w:after="0" w:line="240" w:lineRule="auto"/>
      </w:pPr>
      <w:r>
        <w:separator/>
      </w:r>
    </w:p>
  </w:footnote>
  <w:footnote w:type="continuationSeparator" w:id="0">
    <w:p w14:paraId="7DF60929" w14:textId="77777777" w:rsidR="00AC6E81" w:rsidRDefault="00AC6E81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81"/>
    <w:rsid w:val="001C47E5"/>
    <w:rsid w:val="00325C5E"/>
    <w:rsid w:val="00583198"/>
    <w:rsid w:val="00614DEA"/>
    <w:rsid w:val="00A10ECD"/>
    <w:rsid w:val="00AA57FC"/>
    <w:rsid w:val="00AB5905"/>
    <w:rsid w:val="00AC6E81"/>
    <w:rsid w:val="00B510A9"/>
    <w:rsid w:val="00B963E8"/>
    <w:rsid w:val="00BB458D"/>
    <w:rsid w:val="00BE0325"/>
    <w:rsid w:val="00BE2F55"/>
    <w:rsid w:val="00D17AD6"/>
    <w:rsid w:val="00FD07B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9762"/>
  <w15:chartTrackingRefBased/>
  <w15:docId w15:val="{EFF01737-425D-450E-9C80-669BD0C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1</Pages>
  <Words>367</Words>
  <Characters>1751</Characters>
  <DocSecurity>0</DocSecurity>
  <Lines>30</Lines>
  <Paragraphs>7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2023-07-20T20:49:00Z</dcterms:created>
  <dcterms:modified xsi:type="dcterms:W3CDTF">2023-07-20T20:52:00Z</dcterms:modified>
</cp:coreProperties>
</file>